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751895959"/>
        <w:docPartObj>
          <w:docPartGallery w:val="Cover Pages"/>
          <w:docPartUnique/>
        </w:docPartObj>
      </w:sdtPr>
      <w:sdtEndPr>
        <w:rPr>
          <w:rFonts w:ascii="BC Sans" w:hAnsi="BC Sans"/>
          <w:noProof/>
          <w:color w:val="808080" w:themeColor="background1" w:themeShade="80"/>
          <w:sz w:val="24"/>
          <w:szCs w:val="24"/>
        </w:rPr>
      </w:sdtEndPr>
      <w:sdtContent>
        <w:p w14:paraId="4FE16EE5" w14:textId="602BA816" w:rsidR="00A450E8" w:rsidRDefault="00E028D3">
          <w:pPr>
            <w:rPr>
              <w:noProof/>
            </w:rPr>
          </w:pPr>
          <w:r>
            <w:rPr>
              <w:noProof/>
            </w:rPr>
            <w:drawing>
              <wp:anchor distT="0" distB="0" distL="114300" distR="114300" simplePos="0" relativeHeight="251778048" behindDoc="0" locked="0" layoutInCell="1" allowOverlap="1" wp14:anchorId="4FC070DA" wp14:editId="20CFEC18">
                <wp:simplePos x="0" y="0"/>
                <wp:positionH relativeFrom="page">
                  <wp:posOffset>8467</wp:posOffset>
                </wp:positionH>
                <wp:positionV relativeFrom="paragraph">
                  <wp:posOffset>-914400</wp:posOffset>
                </wp:positionV>
                <wp:extent cx="7765733" cy="10049772"/>
                <wp:effectExtent l="0" t="0" r="6985" b="8890"/>
                <wp:wrapNone/>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765733" cy="100497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A4712E" w14:textId="75DB3017" w:rsidR="00A450E8" w:rsidRDefault="00A450E8"/>
        <w:p w14:paraId="077162C3" w14:textId="577FE2C6" w:rsidR="00A450E8" w:rsidRDefault="00A450E8">
          <w:pPr>
            <w:rPr>
              <w:rFonts w:ascii="BC Sans" w:hAnsi="BC Sans"/>
              <w:noProof/>
              <w:color w:val="808080" w:themeColor="background1" w:themeShade="80"/>
              <w:sz w:val="24"/>
              <w:szCs w:val="24"/>
            </w:rPr>
          </w:pPr>
          <w:r>
            <w:rPr>
              <w:rFonts w:ascii="BC Sans" w:hAnsi="BC Sans"/>
              <w:noProof/>
              <w:color w:val="808080" w:themeColor="background1" w:themeShade="80"/>
              <w:sz w:val="24"/>
              <w:szCs w:val="24"/>
            </w:rPr>
            <w:br w:type="page"/>
          </w:r>
        </w:p>
      </w:sdtContent>
    </w:sdt>
    <w:bookmarkStart w:id="0" w:name="_Hlk164932242" w:displacedByCustomXml="next"/>
    <w:sdt>
      <w:sdtPr>
        <w:rPr>
          <w:rFonts w:asciiTheme="minorHAnsi" w:eastAsiaTheme="minorHAnsi" w:hAnsiTheme="minorHAnsi" w:cstheme="minorBidi"/>
          <w:color w:val="auto"/>
          <w:sz w:val="22"/>
          <w:szCs w:val="22"/>
        </w:rPr>
        <w:id w:val="1885219350"/>
        <w:docPartObj>
          <w:docPartGallery w:val="Table of Contents"/>
          <w:docPartUnique/>
        </w:docPartObj>
      </w:sdtPr>
      <w:sdtEndPr>
        <w:rPr>
          <w:b/>
          <w:bCs/>
          <w:noProof/>
        </w:rPr>
      </w:sdtEndPr>
      <w:sdtContent>
        <w:sdt>
          <w:sdtPr>
            <w:rPr>
              <w:rFonts w:asciiTheme="minorHAnsi" w:eastAsiaTheme="minorHAnsi" w:hAnsiTheme="minorHAnsi" w:cstheme="minorBidi"/>
              <w:color w:val="auto"/>
              <w:sz w:val="22"/>
              <w:szCs w:val="22"/>
            </w:rPr>
            <w:id w:val="-1100953302"/>
            <w:docPartObj>
              <w:docPartGallery w:val="Table of Contents"/>
              <w:docPartUnique/>
            </w:docPartObj>
          </w:sdtPr>
          <w:sdtEndPr>
            <w:rPr>
              <w:b/>
              <w:bCs/>
              <w:noProof/>
            </w:rPr>
          </w:sdtEndPr>
          <w:sdtContent>
            <w:sdt>
              <w:sdtPr>
                <w:rPr>
                  <w:rFonts w:asciiTheme="minorHAnsi" w:eastAsiaTheme="minorHAnsi" w:hAnsiTheme="minorHAnsi" w:cstheme="minorBidi"/>
                  <w:color w:val="auto"/>
                  <w:sz w:val="22"/>
                  <w:szCs w:val="22"/>
                </w:rPr>
                <w:id w:val="844910875"/>
                <w:docPartObj>
                  <w:docPartGallery w:val="Table of Contents"/>
                  <w:docPartUnique/>
                </w:docPartObj>
              </w:sdtPr>
              <w:sdtEndPr>
                <w:rPr>
                  <w:b/>
                  <w:bCs/>
                  <w:noProof/>
                </w:rPr>
              </w:sdtEndPr>
              <w:sdtContent>
                <w:p w14:paraId="679441D8" w14:textId="77777777" w:rsidR="008E1C96" w:rsidRPr="00671F06" w:rsidRDefault="008E1C96" w:rsidP="008E1C96">
                  <w:pPr>
                    <w:pStyle w:val="TOCHeading"/>
                    <w:jc w:val="center"/>
                    <w:rPr>
                      <w:rFonts w:ascii="BC Sans" w:hAnsi="BC Sans"/>
                      <w:b/>
                      <w:color w:val="398F98" w:themeColor="accent2"/>
                      <w:sz w:val="40"/>
                      <w:szCs w:val="24"/>
                    </w:rPr>
                  </w:pPr>
                  <w:r w:rsidRPr="00671F06">
                    <w:rPr>
                      <w:rFonts w:ascii="BC Sans" w:hAnsi="BC Sans"/>
                      <w:b/>
                      <w:color w:val="398F98" w:themeColor="accent2"/>
                      <w:sz w:val="40"/>
                      <w:szCs w:val="24"/>
                    </w:rPr>
                    <w:t>Table of Contents</w:t>
                  </w:r>
                </w:p>
                <w:p w14:paraId="3DAEDF93" w14:textId="77777777"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r w:rsidRPr="00671F06">
                    <w:rPr>
                      <w:b/>
                      <w:sz w:val="24"/>
                      <w:szCs w:val="24"/>
                    </w:rPr>
                    <w:fldChar w:fldCharType="begin"/>
                  </w:r>
                  <w:r w:rsidRPr="00671F06">
                    <w:rPr>
                      <w:sz w:val="24"/>
                      <w:szCs w:val="24"/>
                    </w:rPr>
                    <w:instrText xml:space="preserve"> TOC \o "1-3" \h \z \u </w:instrText>
                  </w:r>
                  <w:r w:rsidRPr="00671F06">
                    <w:rPr>
                      <w:b/>
                      <w:sz w:val="24"/>
                      <w:szCs w:val="24"/>
                    </w:rPr>
                    <w:fldChar w:fldCharType="separate"/>
                  </w:r>
                  <w:hyperlink w:anchor="_Toc184720460" w:history="1">
                    <w:r w:rsidRPr="00615DC8">
                      <w:rPr>
                        <w:rStyle w:val="Hyperlink"/>
                        <w:b/>
                      </w:rPr>
                      <w:t>Introduction</w:t>
                    </w:r>
                    <w:r>
                      <w:rPr>
                        <w:webHidden/>
                      </w:rPr>
                      <w:tab/>
                    </w:r>
                    <w:r>
                      <w:rPr>
                        <w:webHidden/>
                      </w:rPr>
                      <w:fldChar w:fldCharType="begin"/>
                    </w:r>
                    <w:r>
                      <w:rPr>
                        <w:webHidden/>
                      </w:rPr>
                      <w:instrText xml:space="preserve"> PAGEREF _Toc184720460 \h </w:instrText>
                    </w:r>
                    <w:r>
                      <w:rPr>
                        <w:webHidden/>
                      </w:rPr>
                    </w:r>
                    <w:r>
                      <w:rPr>
                        <w:webHidden/>
                      </w:rPr>
                      <w:fldChar w:fldCharType="separate"/>
                    </w:r>
                    <w:r>
                      <w:rPr>
                        <w:webHidden/>
                      </w:rPr>
                      <w:t>2</w:t>
                    </w:r>
                    <w:r>
                      <w:rPr>
                        <w:webHidden/>
                      </w:rPr>
                      <w:fldChar w:fldCharType="end"/>
                    </w:r>
                  </w:hyperlink>
                </w:p>
                <w:p w14:paraId="78C3D7A6" w14:textId="77777777"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1" w:history="1">
                    <w:r w:rsidRPr="00615DC8">
                      <w:rPr>
                        <w:rStyle w:val="Hyperlink"/>
                        <w:b/>
                      </w:rPr>
                      <w:t>Source Water</w:t>
                    </w:r>
                    <w:r>
                      <w:rPr>
                        <w:webHidden/>
                      </w:rPr>
                      <w:tab/>
                    </w:r>
                    <w:r>
                      <w:rPr>
                        <w:webHidden/>
                      </w:rPr>
                      <w:fldChar w:fldCharType="begin"/>
                    </w:r>
                    <w:r>
                      <w:rPr>
                        <w:webHidden/>
                      </w:rPr>
                      <w:instrText xml:space="preserve"> PAGEREF _Toc184720461 \h </w:instrText>
                    </w:r>
                    <w:r>
                      <w:rPr>
                        <w:webHidden/>
                      </w:rPr>
                    </w:r>
                    <w:r>
                      <w:rPr>
                        <w:webHidden/>
                      </w:rPr>
                      <w:fldChar w:fldCharType="separate"/>
                    </w:r>
                    <w:r>
                      <w:rPr>
                        <w:webHidden/>
                      </w:rPr>
                      <w:t>2</w:t>
                    </w:r>
                    <w:r>
                      <w:rPr>
                        <w:webHidden/>
                      </w:rPr>
                      <w:fldChar w:fldCharType="end"/>
                    </w:r>
                  </w:hyperlink>
                </w:p>
                <w:p w14:paraId="0C3505ED" w14:textId="77777777"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2" w:history="1">
                    <w:r w:rsidRPr="00615DC8">
                      <w:rPr>
                        <w:rStyle w:val="Hyperlink"/>
                        <w:b/>
                      </w:rPr>
                      <w:t>Water Treatment</w:t>
                    </w:r>
                    <w:r>
                      <w:rPr>
                        <w:webHidden/>
                      </w:rPr>
                      <w:tab/>
                    </w:r>
                    <w:r>
                      <w:rPr>
                        <w:webHidden/>
                      </w:rPr>
                      <w:fldChar w:fldCharType="begin"/>
                    </w:r>
                    <w:r>
                      <w:rPr>
                        <w:webHidden/>
                      </w:rPr>
                      <w:instrText xml:space="preserve"> PAGEREF _Toc184720462 \h </w:instrText>
                    </w:r>
                    <w:r>
                      <w:rPr>
                        <w:webHidden/>
                      </w:rPr>
                    </w:r>
                    <w:r>
                      <w:rPr>
                        <w:webHidden/>
                      </w:rPr>
                      <w:fldChar w:fldCharType="separate"/>
                    </w:r>
                    <w:r>
                      <w:rPr>
                        <w:webHidden/>
                      </w:rPr>
                      <w:t>3</w:t>
                    </w:r>
                    <w:r>
                      <w:rPr>
                        <w:webHidden/>
                      </w:rPr>
                      <w:fldChar w:fldCharType="end"/>
                    </w:r>
                  </w:hyperlink>
                </w:p>
                <w:p w14:paraId="69310A12" w14:textId="77777777"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3" w:history="1">
                    <w:r w:rsidRPr="00615DC8">
                      <w:rPr>
                        <w:rStyle w:val="Hyperlink"/>
                        <w:b/>
                      </w:rPr>
                      <w:t>Water Distribution</w:t>
                    </w:r>
                    <w:r>
                      <w:rPr>
                        <w:webHidden/>
                      </w:rPr>
                      <w:tab/>
                    </w:r>
                    <w:r>
                      <w:rPr>
                        <w:webHidden/>
                      </w:rPr>
                      <w:fldChar w:fldCharType="begin"/>
                    </w:r>
                    <w:r>
                      <w:rPr>
                        <w:webHidden/>
                      </w:rPr>
                      <w:instrText xml:space="preserve"> PAGEREF _Toc184720463 \h </w:instrText>
                    </w:r>
                    <w:r>
                      <w:rPr>
                        <w:webHidden/>
                      </w:rPr>
                    </w:r>
                    <w:r>
                      <w:rPr>
                        <w:webHidden/>
                      </w:rPr>
                      <w:fldChar w:fldCharType="separate"/>
                    </w:r>
                    <w:r>
                      <w:rPr>
                        <w:webHidden/>
                      </w:rPr>
                      <w:t>4</w:t>
                    </w:r>
                    <w:r>
                      <w:rPr>
                        <w:webHidden/>
                      </w:rPr>
                      <w:fldChar w:fldCharType="end"/>
                    </w:r>
                  </w:hyperlink>
                </w:p>
                <w:p w14:paraId="195C3E7E" w14:textId="77777777"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4" w:history="1">
                    <w:r w:rsidRPr="00615DC8">
                      <w:rPr>
                        <w:rStyle w:val="Hyperlink"/>
                        <w:b/>
                      </w:rPr>
                      <w:t>Water Quality</w:t>
                    </w:r>
                    <w:r>
                      <w:rPr>
                        <w:webHidden/>
                      </w:rPr>
                      <w:tab/>
                    </w:r>
                    <w:r>
                      <w:rPr>
                        <w:webHidden/>
                      </w:rPr>
                      <w:fldChar w:fldCharType="begin"/>
                    </w:r>
                    <w:r>
                      <w:rPr>
                        <w:webHidden/>
                      </w:rPr>
                      <w:instrText xml:space="preserve"> PAGEREF _Toc184720464 \h </w:instrText>
                    </w:r>
                    <w:r>
                      <w:rPr>
                        <w:webHidden/>
                      </w:rPr>
                    </w:r>
                    <w:r>
                      <w:rPr>
                        <w:webHidden/>
                      </w:rPr>
                      <w:fldChar w:fldCharType="separate"/>
                    </w:r>
                    <w:r>
                      <w:rPr>
                        <w:webHidden/>
                      </w:rPr>
                      <w:t>4</w:t>
                    </w:r>
                    <w:r>
                      <w:rPr>
                        <w:webHidden/>
                      </w:rPr>
                      <w:fldChar w:fldCharType="end"/>
                    </w:r>
                  </w:hyperlink>
                </w:p>
                <w:p w14:paraId="02D6151C" w14:textId="77777777" w:rsidR="008E1C96" w:rsidRPr="003933E8" w:rsidRDefault="008E1C96" w:rsidP="008E1C96">
                  <w:pPr>
                    <w:pStyle w:val="TOC2"/>
                    <w:rPr>
                      <w:rFonts w:asciiTheme="minorHAnsi" w:eastAsiaTheme="minorEastAsia" w:hAnsiTheme="minorHAnsi"/>
                      <w:kern w:val="2"/>
                      <w:sz w:val="24"/>
                      <w:szCs w:val="24"/>
                      <w:lang w:val="en-CA" w:eastAsia="en-CA"/>
                      <w14:ligatures w14:val="standardContextual"/>
                    </w:rPr>
                  </w:pPr>
                  <w:hyperlink w:anchor="_Toc184720465" w:history="1">
                    <w:r w:rsidRPr="003933E8">
                      <w:rPr>
                        <w:rStyle w:val="Hyperlink"/>
                      </w:rPr>
                      <w:t>Water Quality Summary</w:t>
                    </w:r>
                    <w:r w:rsidRPr="003933E8">
                      <w:rPr>
                        <w:webHidden/>
                      </w:rPr>
                      <w:tab/>
                    </w:r>
                    <w:r w:rsidRPr="003933E8">
                      <w:rPr>
                        <w:webHidden/>
                      </w:rPr>
                      <w:fldChar w:fldCharType="begin"/>
                    </w:r>
                    <w:r w:rsidRPr="003933E8">
                      <w:rPr>
                        <w:webHidden/>
                      </w:rPr>
                      <w:instrText xml:space="preserve"> PAGEREF _Toc184720465 \h </w:instrText>
                    </w:r>
                    <w:r w:rsidRPr="003933E8">
                      <w:rPr>
                        <w:webHidden/>
                      </w:rPr>
                    </w:r>
                    <w:r w:rsidRPr="003933E8">
                      <w:rPr>
                        <w:webHidden/>
                      </w:rPr>
                      <w:fldChar w:fldCharType="separate"/>
                    </w:r>
                    <w:r>
                      <w:rPr>
                        <w:webHidden/>
                      </w:rPr>
                      <w:t>5</w:t>
                    </w:r>
                    <w:r w:rsidRPr="003933E8">
                      <w:rPr>
                        <w:webHidden/>
                      </w:rPr>
                      <w:fldChar w:fldCharType="end"/>
                    </w:r>
                  </w:hyperlink>
                </w:p>
                <w:p w14:paraId="69F48286" w14:textId="77777777" w:rsidR="008E1C96" w:rsidRDefault="008E1C96" w:rsidP="008E1C96">
                  <w:pPr>
                    <w:pStyle w:val="TOC2"/>
                  </w:pPr>
                  <w:hyperlink w:anchor="_Toc184720466" w:history="1">
                    <w:r w:rsidRPr="003933E8">
                      <w:rPr>
                        <w:rStyle w:val="Hyperlink"/>
                      </w:rPr>
                      <w:t>Distribution Water – Data by Sample Site</w:t>
                    </w:r>
                    <w:r w:rsidRPr="003933E8">
                      <w:rPr>
                        <w:webHidden/>
                      </w:rPr>
                      <w:tab/>
                    </w:r>
                    <w:r>
                      <w:rPr>
                        <w:webHidden/>
                      </w:rPr>
                      <w:t>6</w:t>
                    </w:r>
                  </w:hyperlink>
                </w:p>
                <w:p w14:paraId="10F42A3B" w14:textId="06839906"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7" w:history="1">
                    <w:r w:rsidRPr="00615DC8">
                      <w:rPr>
                        <w:rStyle w:val="Hyperlink"/>
                        <w:b/>
                      </w:rPr>
                      <w:t>Consumption Metrics and Water Rates</w:t>
                    </w:r>
                    <w:r>
                      <w:rPr>
                        <w:webHidden/>
                      </w:rPr>
                      <w:tab/>
                      <w:t>8</w:t>
                    </w:r>
                  </w:hyperlink>
                </w:p>
                <w:p w14:paraId="0204C9FE" w14:textId="613707A4"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8" w:history="1">
                    <w:r w:rsidRPr="00615DC8">
                      <w:rPr>
                        <w:rStyle w:val="Hyperlink"/>
                        <w:b/>
                      </w:rPr>
                      <w:t>Conservation</w:t>
                    </w:r>
                    <w:r>
                      <w:rPr>
                        <w:webHidden/>
                      </w:rPr>
                      <w:tab/>
                      <w:t>9</w:t>
                    </w:r>
                  </w:hyperlink>
                </w:p>
                <w:p w14:paraId="0CC5BD5D" w14:textId="419EC256" w:rsidR="008E1C96" w:rsidRDefault="008E1C96" w:rsidP="008E1C96">
                  <w:pPr>
                    <w:pStyle w:val="TOC1"/>
                    <w:rPr>
                      <w:rFonts w:asciiTheme="minorHAnsi" w:eastAsiaTheme="minorEastAsia" w:hAnsiTheme="minorHAnsi"/>
                      <w:bCs w:val="0"/>
                      <w:iCs w:val="0"/>
                      <w:kern w:val="2"/>
                      <w:sz w:val="24"/>
                      <w:szCs w:val="24"/>
                      <w:lang w:val="en-CA" w:eastAsia="en-CA"/>
                      <w14:ligatures w14:val="standardContextual"/>
                    </w:rPr>
                  </w:pPr>
                  <w:hyperlink w:anchor="_Toc184720469" w:history="1">
                    <w:r w:rsidRPr="00615DC8">
                      <w:rPr>
                        <w:rStyle w:val="Hyperlink"/>
                        <w:b/>
                      </w:rPr>
                      <w:t>Operations</w:t>
                    </w:r>
                    <w:r>
                      <w:rPr>
                        <w:webHidden/>
                      </w:rPr>
                      <w:tab/>
                      <w:t>10</w:t>
                    </w:r>
                  </w:hyperlink>
                </w:p>
                <w:p w14:paraId="18FE5316" w14:textId="3E15D547" w:rsidR="008E1C96" w:rsidRPr="003933E8" w:rsidRDefault="008E1C96" w:rsidP="008E1C96">
                  <w:pPr>
                    <w:pStyle w:val="TOC2"/>
                    <w:rPr>
                      <w:rFonts w:asciiTheme="minorHAnsi" w:eastAsiaTheme="minorEastAsia" w:hAnsiTheme="minorHAnsi"/>
                      <w:kern w:val="2"/>
                      <w:sz w:val="24"/>
                      <w:szCs w:val="24"/>
                      <w:lang w:val="en-CA" w:eastAsia="en-CA"/>
                      <w14:ligatures w14:val="standardContextual"/>
                    </w:rPr>
                  </w:pPr>
                  <w:hyperlink w:anchor="_Toc184720470" w:history="1">
                    <w:r w:rsidRPr="003933E8">
                      <w:rPr>
                        <w:rStyle w:val="Hyperlink"/>
                      </w:rPr>
                      <w:t>202</w:t>
                    </w:r>
                    <w:r>
                      <w:rPr>
                        <w:rStyle w:val="Hyperlink"/>
                      </w:rPr>
                      <w:t>4</w:t>
                    </w:r>
                    <w:r w:rsidRPr="003933E8">
                      <w:rPr>
                        <w:rStyle w:val="Hyperlink"/>
                      </w:rPr>
                      <w:t xml:space="preserve"> Achievements</w:t>
                    </w:r>
                    <w:r w:rsidRPr="003933E8">
                      <w:rPr>
                        <w:webHidden/>
                      </w:rPr>
                      <w:tab/>
                    </w:r>
                    <w:r>
                      <w:rPr>
                        <w:webHidden/>
                      </w:rPr>
                      <w:t>10</w:t>
                    </w:r>
                  </w:hyperlink>
                </w:p>
                <w:p w14:paraId="6FC6233C" w14:textId="3484995A" w:rsidR="008E1C96" w:rsidRPr="003933E8" w:rsidRDefault="008E1C96" w:rsidP="008E1C96">
                  <w:pPr>
                    <w:pStyle w:val="TOC2"/>
                    <w:rPr>
                      <w:rFonts w:asciiTheme="minorHAnsi" w:eastAsiaTheme="minorEastAsia" w:hAnsiTheme="minorHAnsi"/>
                      <w:kern w:val="2"/>
                      <w:sz w:val="24"/>
                      <w:szCs w:val="24"/>
                      <w:lang w:val="en-CA" w:eastAsia="en-CA"/>
                      <w14:ligatures w14:val="standardContextual"/>
                    </w:rPr>
                  </w:pPr>
                  <w:hyperlink w:anchor="_Toc184720471" w:history="1">
                    <w:r w:rsidRPr="003933E8">
                      <w:rPr>
                        <w:rStyle w:val="Hyperlink"/>
                      </w:rPr>
                      <w:t>202</w:t>
                    </w:r>
                    <w:r>
                      <w:rPr>
                        <w:rStyle w:val="Hyperlink"/>
                      </w:rPr>
                      <w:t>5</w:t>
                    </w:r>
                    <w:r w:rsidRPr="003933E8">
                      <w:rPr>
                        <w:rStyle w:val="Hyperlink"/>
                      </w:rPr>
                      <w:t xml:space="preserve"> Objectives</w:t>
                    </w:r>
                    <w:r w:rsidRPr="003933E8">
                      <w:rPr>
                        <w:webHidden/>
                      </w:rPr>
                      <w:tab/>
                    </w:r>
                    <w:r>
                      <w:rPr>
                        <w:webHidden/>
                      </w:rPr>
                      <w:t>10</w:t>
                    </w:r>
                  </w:hyperlink>
                </w:p>
                <w:p w14:paraId="3A9E46AE" w14:textId="16480C76" w:rsidR="00C44D4E" w:rsidRDefault="008E1C96" w:rsidP="008E1C96">
                  <w:pPr>
                    <w:rPr>
                      <w:b/>
                      <w:bCs/>
                      <w:noProof/>
                    </w:rPr>
                  </w:pPr>
                  <w:r w:rsidRPr="00671F06">
                    <w:rPr>
                      <w:rFonts w:ascii="BC Sans" w:hAnsi="BC Sans"/>
                      <w:bCs/>
                      <w:noProof/>
                      <w:sz w:val="24"/>
                      <w:szCs w:val="24"/>
                    </w:rPr>
                    <w:fldChar w:fldCharType="end"/>
                  </w:r>
                </w:p>
              </w:sdtContent>
            </w:sdt>
          </w:sdtContent>
        </w:sdt>
      </w:sdtContent>
    </w:sdt>
    <w:p w14:paraId="41061E4F" w14:textId="0F8D4BB6" w:rsidR="00AD0AE4" w:rsidRPr="00C44D4E" w:rsidRDefault="00611409" w:rsidP="00C44D4E">
      <w:r>
        <w:rPr>
          <w:rFonts w:ascii="BC Sans" w:hAnsi="BC Sans"/>
          <w:b/>
          <w:color w:val="008795"/>
        </w:rPr>
        <w:tab/>
      </w:r>
    </w:p>
    <w:p w14:paraId="5148C310" w14:textId="6F70306D" w:rsidR="00AF664E" w:rsidRDefault="00AF664E" w:rsidP="00AF664E"/>
    <w:p w14:paraId="3DFEA9DA" w14:textId="6DC6EB88" w:rsidR="00AF664E" w:rsidRDefault="00AF664E" w:rsidP="00AF664E"/>
    <w:p w14:paraId="0346AA5C" w14:textId="490238E7" w:rsidR="00AF664E" w:rsidRDefault="00AF664E" w:rsidP="00AF664E"/>
    <w:p w14:paraId="754DD992" w14:textId="46A0BD36" w:rsidR="00AF664E" w:rsidRDefault="00AF664E" w:rsidP="00AF664E"/>
    <w:p w14:paraId="2163D42A" w14:textId="77777777" w:rsidR="00C44D4E" w:rsidRDefault="00C44D4E" w:rsidP="00AF664E"/>
    <w:p w14:paraId="70F5F67B" w14:textId="77777777" w:rsidR="00292B04" w:rsidRDefault="00292B04" w:rsidP="00AF664E"/>
    <w:p w14:paraId="175C285F" w14:textId="77777777" w:rsidR="00292B04" w:rsidRDefault="00292B04" w:rsidP="00AF664E"/>
    <w:p w14:paraId="2C6FEB09" w14:textId="77777777" w:rsidR="00292B04" w:rsidRDefault="00292B04" w:rsidP="00AF664E"/>
    <w:p w14:paraId="526BB217" w14:textId="77777777" w:rsidR="00292B04" w:rsidRDefault="00292B04" w:rsidP="00AF664E"/>
    <w:p w14:paraId="39AD7373" w14:textId="77777777" w:rsidR="00292B04" w:rsidRPr="00292B04" w:rsidRDefault="00292B04" w:rsidP="00AF664E">
      <w:pPr>
        <w:rPr>
          <w:color w:val="808080" w:themeColor="background1" w:themeShade="80"/>
        </w:rPr>
      </w:pPr>
    </w:p>
    <w:p w14:paraId="0337FDA4" w14:textId="77777777" w:rsidR="00C44D4E" w:rsidRPr="008C0707" w:rsidRDefault="00C44D4E" w:rsidP="00C44D4E">
      <w:pPr>
        <w:autoSpaceDE w:val="0"/>
        <w:autoSpaceDN w:val="0"/>
        <w:rPr>
          <w:rFonts w:ascii="BC Sans" w:hAnsi="BC Sans"/>
          <w:i/>
          <w:iCs/>
          <w:color w:val="808080" w:themeColor="background1" w:themeShade="80"/>
          <w:sz w:val="20"/>
          <w:szCs w:val="20"/>
          <w:lang w:eastAsia="en-CA"/>
        </w:rPr>
      </w:pPr>
      <w:r w:rsidRPr="008C0707">
        <w:rPr>
          <w:rFonts w:ascii="BC Sans" w:hAnsi="BC Sans"/>
          <w:i/>
          <w:iCs/>
          <w:color w:val="808080" w:themeColor="background1" w:themeShade="80"/>
          <w:sz w:val="20"/>
          <w:szCs w:val="20"/>
          <w:lang w:val="en-CA" w:eastAsia="en-CA"/>
        </w:rPr>
        <w:t xml:space="preserve">The Comox Valley Regional District respectfully acknowledges that the land on which it operates is the unceded territory of the K’ómoks First Nation, the traditional keepers of this land. </w:t>
      </w:r>
    </w:p>
    <w:p w14:paraId="4AA98374" w14:textId="516BA3CC" w:rsidR="00074B12" w:rsidRPr="00F31374" w:rsidRDefault="0012014E" w:rsidP="00ED50FE">
      <w:pPr>
        <w:pStyle w:val="Heading1"/>
        <w:spacing w:before="120" w:after="120"/>
        <w:rPr>
          <w:rFonts w:ascii="BC Sans" w:hAnsi="BC Sans"/>
          <w:b/>
          <w:color w:val="008795"/>
        </w:rPr>
      </w:pPr>
      <w:bookmarkStart w:id="1" w:name="_Toc169161487"/>
      <w:r>
        <w:rPr>
          <w:rFonts w:ascii="BC Sans" w:hAnsi="BC Sans"/>
          <w:b/>
          <w:color w:val="008795"/>
        </w:rPr>
        <w:lastRenderedPageBreak/>
        <w:t>I</w:t>
      </w:r>
      <w:r w:rsidR="00EA17D9" w:rsidRPr="00F31374">
        <w:rPr>
          <w:rFonts w:ascii="BC Sans" w:hAnsi="BC Sans"/>
          <w:b/>
          <w:color w:val="008795"/>
        </w:rPr>
        <w:t>ntroductio</w:t>
      </w:r>
      <w:bookmarkEnd w:id="0"/>
      <w:r w:rsidR="00EA17D9" w:rsidRPr="00F31374">
        <w:rPr>
          <w:rFonts w:ascii="BC Sans" w:hAnsi="BC Sans"/>
          <w:b/>
          <w:color w:val="008795"/>
        </w:rPr>
        <w:t>n</w:t>
      </w:r>
      <w:bookmarkEnd w:id="1"/>
    </w:p>
    <w:p w14:paraId="6424CB69" w14:textId="1E07CF1F" w:rsidR="007D65B3" w:rsidRPr="0094458E" w:rsidRDefault="00AF664E" w:rsidP="007D65B3">
      <w:pPr>
        <w:rPr>
          <w:rFonts w:ascii="BC Sans" w:hAnsi="BC Sans"/>
          <w:sz w:val="24"/>
          <w:szCs w:val="24"/>
        </w:rPr>
      </w:pPr>
      <w:r>
        <w:rPr>
          <w:noProof/>
        </w:rPr>
        <w:drawing>
          <wp:anchor distT="0" distB="0" distL="114300" distR="114300" simplePos="0" relativeHeight="251795456" behindDoc="0" locked="0" layoutInCell="1" allowOverlap="1" wp14:anchorId="7885BD42" wp14:editId="6F45923A">
            <wp:simplePos x="0" y="0"/>
            <wp:positionH relativeFrom="margin">
              <wp:align>right</wp:align>
            </wp:positionH>
            <wp:positionV relativeFrom="paragraph">
              <wp:posOffset>38735</wp:posOffset>
            </wp:positionV>
            <wp:extent cx="2544184" cy="3647155"/>
            <wp:effectExtent l="38100" t="38100" r="46990" b="29845"/>
            <wp:wrapSquare wrapText="bothSides"/>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544184" cy="3647155"/>
                    </a:xfrm>
                    <a:prstGeom prst="rect">
                      <a:avLst/>
                    </a:prstGeom>
                    <a:noFill/>
                    <a:ln w="41275">
                      <a:solidFill>
                        <a:schemeClr val="accent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E40" w:rsidRPr="0094458E">
        <w:rPr>
          <w:rFonts w:ascii="BC Sans" w:hAnsi="BC Sans"/>
          <w:sz w:val="24"/>
          <w:szCs w:val="24"/>
        </w:rPr>
        <w:t xml:space="preserve">The </w:t>
      </w:r>
      <w:r w:rsidR="00CC5852" w:rsidRPr="0094458E">
        <w:rPr>
          <w:rFonts w:ascii="BC Sans" w:hAnsi="BC Sans"/>
          <w:sz w:val="24"/>
          <w:szCs w:val="24"/>
        </w:rPr>
        <w:t xml:space="preserve">Comox Valley Regional District </w:t>
      </w:r>
      <w:r w:rsidR="0078307A" w:rsidRPr="0094458E">
        <w:rPr>
          <w:rFonts w:ascii="BC Sans" w:hAnsi="BC Sans"/>
          <w:sz w:val="24"/>
          <w:szCs w:val="24"/>
        </w:rPr>
        <w:t xml:space="preserve">strives to </w:t>
      </w:r>
      <w:r w:rsidR="004530EE" w:rsidRPr="0094458E">
        <w:rPr>
          <w:rFonts w:ascii="BC Sans" w:hAnsi="BC Sans"/>
          <w:sz w:val="24"/>
          <w:szCs w:val="24"/>
        </w:rPr>
        <w:t>provide high</w:t>
      </w:r>
      <w:r w:rsidR="004530EE">
        <w:rPr>
          <w:rFonts w:ascii="BC Sans" w:hAnsi="BC Sans"/>
          <w:sz w:val="24"/>
          <w:szCs w:val="24"/>
        </w:rPr>
        <w:t>-</w:t>
      </w:r>
      <w:r w:rsidR="004530EE" w:rsidRPr="0094458E">
        <w:rPr>
          <w:rFonts w:ascii="BC Sans" w:hAnsi="BC Sans"/>
          <w:sz w:val="24"/>
          <w:szCs w:val="24"/>
        </w:rPr>
        <w:t>q</w:t>
      </w:r>
      <w:r w:rsidR="004530EE">
        <w:rPr>
          <w:rFonts w:ascii="BC Sans" w:hAnsi="BC Sans"/>
          <w:sz w:val="24"/>
          <w:szCs w:val="24"/>
        </w:rPr>
        <w:t>u</w:t>
      </w:r>
      <w:r w:rsidR="004530EE" w:rsidRPr="0094458E">
        <w:rPr>
          <w:rFonts w:ascii="BC Sans" w:hAnsi="BC Sans"/>
          <w:sz w:val="24"/>
          <w:szCs w:val="24"/>
        </w:rPr>
        <w:t>ality drinking water through responsible operation</w:t>
      </w:r>
      <w:r w:rsidR="004530EE">
        <w:rPr>
          <w:rFonts w:ascii="BC Sans" w:hAnsi="BC Sans"/>
          <w:sz w:val="24"/>
          <w:szCs w:val="24"/>
        </w:rPr>
        <w:t xml:space="preserve"> and </w:t>
      </w:r>
      <w:r w:rsidR="004530EE" w:rsidRPr="0094458E">
        <w:rPr>
          <w:rFonts w:ascii="BC Sans" w:hAnsi="BC Sans"/>
          <w:sz w:val="24"/>
          <w:szCs w:val="24"/>
        </w:rPr>
        <w:t>management of the water system. The CVRD is regulated by Island Health for its activities as a potable water supplier</w:t>
      </w:r>
      <w:r w:rsidR="004530EE">
        <w:rPr>
          <w:rFonts w:ascii="BC Sans" w:hAnsi="BC Sans"/>
          <w:sz w:val="24"/>
          <w:szCs w:val="24"/>
        </w:rPr>
        <w:t xml:space="preserve"> and is required under</w:t>
      </w:r>
      <w:r w:rsidR="004530EE" w:rsidRPr="0094458E">
        <w:rPr>
          <w:rFonts w:ascii="BC Sans" w:hAnsi="BC Sans"/>
          <w:sz w:val="24"/>
          <w:szCs w:val="24"/>
        </w:rPr>
        <w:t xml:space="preserve"> the </w:t>
      </w:r>
      <w:r w:rsidR="004530EE" w:rsidRPr="0094458E">
        <w:rPr>
          <w:rFonts w:ascii="BC Sans" w:hAnsi="BC Sans"/>
          <w:i/>
          <w:sz w:val="24"/>
          <w:szCs w:val="24"/>
        </w:rPr>
        <w:t>Drinking Water Protection Act</w:t>
      </w:r>
      <w:r w:rsidR="004530EE">
        <w:rPr>
          <w:rFonts w:ascii="BC Sans" w:hAnsi="BC Sans"/>
          <w:sz w:val="24"/>
          <w:szCs w:val="24"/>
        </w:rPr>
        <w:t xml:space="preserve"> </w:t>
      </w:r>
      <w:r w:rsidR="004530EE" w:rsidRPr="0094458E">
        <w:rPr>
          <w:rFonts w:ascii="BC Sans" w:hAnsi="BC Sans"/>
          <w:sz w:val="24"/>
          <w:szCs w:val="24"/>
        </w:rPr>
        <w:t xml:space="preserve">to report annually on the </w:t>
      </w:r>
      <w:r w:rsidR="006E6C1B">
        <w:rPr>
          <w:rFonts w:ascii="BC Sans" w:hAnsi="BC Sans"/>
          <w:sz w:val="24"/>
          <w:szCs w:val="24"/>
        </w:rPr>
        <w:t xml:space="preserve">Union Bay </w:t>
      </w:r>
      <w:r w:rsidR="004530EE" w:rsidRPr="0094458E">
        <w:rPr>
          <w:rFonts w:ascii="BC Sans" w:hAnsi="BC Sans"/>
          <w:sz w:val="24"/>
          <w:szCs w:val="24"/>
        </w:rPr>
        <w:t>Water System</w:t>
      </w:r>
      <w:r w:rsidR="004530EE">
        <w:rPr>
          <w:rFonts w:ascii="BC Sans" w:hAnsi="BC Sans"/>
          <w:sz w:val="24"/>
          <w:szCs w:val="24"/>
        </w:rPr>
        <w:t xml:space="preserve">. </w:t>
      </w:r>
      <w:r w:rsidR="004530EE" w:rsidRPr="0094458E">
        <w:rPr>
          <w:rFonts w:ascii="BC Sans" w:hAnsi="BC Sans"/>
          <w:sz w:val="24"/>
          <w:szCs w:val="24"/>
        </w:rPr>
        <w:t>This report</w:t>
      </w:r>
      <w:r w:rsidR="004530EE">
        <w:rPr>
          <w:rFonts w:ascii="BC Sans" w:hAnsi="BC Sans"/>
          <w:sz w:val="24"/>
          <w:szCs w:val="24"/>
        </w:rPr>
        <w:t xml:space="preserve"> </w:t>
      </w:r>
      <w:r w:rsidR="004530EE" w:rsidRPr="0094458E">
        <w:rPr>
          <w:rFonts w:ascii="BC Sans" w:hAnsi="BC Sans"/>
          <w:sz w:val="24"/>
          <w:szCs w:val="24"/>
        </w:rPr>
        <w:t>includes information on water quality, consumption, maintenance</w:t>
      </w:r>
      <w:r w:rsidR="004530EE">
        <w:rPr>
          <w:rFonts w:ascii="BC Sans" w:hAnsi="BC Sans"/>
          <w:sz w:val="24"/>
          <w:szCs w:val="24"/>
        </w:rPr>
        <w:t xml:space="preserve">, </w:t>
      </w:r>
      <w:r w:rsidR="004530EE" w:rsidRPr="0094458E">
        <w:rPr>
          <w:rFonts w:ascii="BC Sans" w:hAnsi="BC Sans"/>
          <w:sz w:val="24"/>
          <w:szCs w:val="24"/>
        </w:rPr>
        <w:t xml:space="preserve">and capital </w:t>
      </w:r>
      <w:r w:rsidR="004530EE">
        <w:rPr>
          <w:rFonts w:ascii="BC Sans" w:hAnsi="BC Sans"/>
          <w:sz w:val="24"/>
          <w:szCs w:val="24"/>
        </w:rPr>
        <w:t>projects.</w:t>
      </w:r>
    </w:p>
    <w:p w14:paraId="2766C731" w14:textId="49143A18" w:rsidR="00592782" w:rsidRDefault="007D65B3" w:rsidP="004B734B">
      <w:pPr>
        <w:spacing w:after="0"/>
        <w:rPr>
          <w:rFonts w:ascii="BC Sans" w:hAnsi="BC Sans"/>
          <w:sz w:val="24"/>
          <w:szCs w:val="24"/>
        </w:rPr>
      </w:pPr>
      <w:r w:rsidRPr="0094458E">
        <w:rPr>
          <w:rFonts w:ascii="BC Sans" w:hAnsi="BC Sans"/>
          <w:sz w:val="24"/>
          <w:szCs w:val="24"/>
        </w:rPr>
        <w:t xml:space="preserve">The </w:t>
      </w:r>
      <w:r w:rsidR="005514CE" w:rsidRPr="0094458E">
        <w:rPr>
          <w:rFonts w:ascii="BC Sans" w:hAnsi="BC Sans"/>
          <w:sz w:val="24"/>
          <w:szCs w:val="24"/>
        </w:rPr>
        <w:t xml:space="preserve">CVRD </w:t>
      </w:r>
      <w:r w:rsidR="00DB089C" w:rsidRPr="0094458E">
        <w:rPr>
          <w:rFonts w:ascii="BC Sans" w:hAnsi="BC Sans"/>
          <w:sz w:val="24"/>
          <w:szCs w:val="24"/>
        </w:rPr>
        <w:t>provides water to</w:t>
      </w:r>
      <w:r w:rsidR="001261EA" w:rsidRPr="0094458E">
        <w:rPr>
          <w:rFonts w:ascii="BC Sans" w:hAnsi="BC Sans"/>
          <w:sz w:val="24"/>
          <w:szCs w:val="24"/>
        </w:rPr>
        <w:t xml:space="preserve"> </w:t>
      </w:r>
      <w:r w:rsidR="00293D9C" w:rsidRPr="0094458E">
        <w:rPr>
          <w:rFonts w:ascii="BC Sans" w:hAnsi="BC Sans"/>
          <w:sz w:val="24"/>
          <w:szCs w:val="24"/>
        </w:rPr>
        <w:t>roughly</w:t>
      </w:r>
      <w:r w:rsidR="00537ED5">
        <w:rPr>
          <w:rFonts w:ascii="BC Sans" w:hAnsi="BC Sans"/>
          <w:sz w:val="24"/>
          <w:szCs w:val="24"/>
        </w:rPr>
        <w:t xml:space="preserve"> </w:t>
      </w:r>
      <w:r w:rsidR="003430C4">
        <w:rPr>
          <w:rFonts w:ascii="BC Sans" w:hAnsi="BC Sans"/>
          <w:sz w:val="24"/>
          <w:szCs w:val="24"/>
        </w:rPr>
        <w:t>1</w:t>
      </w:r>
      <w:r w:rsidR="0081330F">
        <w:rPr>
          <w:rFonts w:ascii="BC Sans" w:hAnsi="BC Sans"/>
          <w:sz w:val="24"/>
          <w:szCs w:val="24"/>
        </w:rPr>
        <w:t>8</w:t>
      </w:r>
      <w:r w:rsidR="003430C4">
        <w:rPr>
          <w:rFonts w:ascii="BC Sans" w:hAnsi="BC Sans"/>
          <w:sz w:val="24"/>
          <w:szCs w:val="24"/>
        </w:rPr>
        <w:t xml:space="preserve">00 </w:t>
      </w:r>
      <w:r w:rsidRPr="0094458E">
        <w:rPr>
          <w:rFonts w:ascii="BC Sans" w:hAnsi="BC Sans"/>
          <w:sz w:val="24"/>
          <w:szCs w:val="24"/>
        </w:rPr>
        <w:t>residents</w:t>
      </w:r>
      <w:r w:rsidR="003430C4">
        <w:rPr>
          <w:rFonts w:ascii="BC Sans" w:hAnsi="BC Sans"/>
          <w:sz w:val="24"/>
          <w:szCs w:val="24"/>
        </w:rPr>
        <w:t xml:space="preserve"> in the Union Bay Service Area.</w:t>
      </w:r>
    </w:p>
    <w:p w14:paraId="27937576" w14:textId="552B0E6D" w:rsidR="003430C4" w:rsidRDefault="003430C4" w:rsidP="004B734B">
      <w:pPr>
        <w:spacing w:after="0"/>
        <w:rPr>
          <w:rFonts w:ascii="BC Sans" w:hAnsi="BC Sans"/>
          <w:sz w:val="24"/>
          <w:szCs w:val="24"/>
          <w:lang w:val="en"/>
        </w:rPr>
      </w:pPr>
    </w:p>
    <w:p w14:paraId="3D292A77" w14:textId="5B07B487" w:rsidR="00293D9C" w:rsidRDefault="00293D9C" w:rsidP="004B734B">
      <w:pPr>
        <w:spacing w:after="0"/>
        <w:rPr>
          <w:rFonts w:ascii="BC Sans" w:hAnsi="BC Sans"/>
          <w:sz w:val="24"/>
          <w:szCs w:val="24"/>
          <w:lang w:val="en"/>
        </w:rPr>
      </w:pPr>
    </w:p>
    <w:p w14:paraId="51A589D1" w14:textId="56A4EA8B" w:rsidR="00AF664E" w:rsidRDefault="00AF664E" w:rsidP="004B734B">
      <w:pPr>
        <w:spacing w:after="0"/>
        <w:rPr>
          <w:rFonts w:ascii="BC Sans" w:hAnsi="BC Sans"/>
          <w:sz w:val="24"/>
          <w:szCs w:val="24"/>
          <w:lang w:val="en"/>
        </w:rPr>
      </w:pPr>
    </w:p>
    <w:p w14:paraId="0FC6CB9D" w14:textId="77777777" w:rsidR="00AF664E" w:rsidRDefault="00AF664E" w:rsidP="004B734B">
      <w:pPr>
        <w:spacing w:after="0"/>
        <w:rPr>
          <w:rFonts w:ascii="BC Sans" w:hAnsi="BC Sans"/>
          <w:sz w:val="24"/>
          <w:szCs w:val="24"/>
          <w:lang w:val="en"/>
        </w:rPr>
      </w:pPr>
    </w:p>
    <w:p w14:paraId="269874C5" w14:textId="0559920E" w:rsidR="009D1B89" w:rsidRPr="00F31374" w:rsidRDefault="009D1B89" w:rsidP="009D1B89">
      <w:pPr>
        <w:pStyle w:val="Heading1"/>
        <w:spacing w:before="120" w:after="120"/>
        <w:rPr>
          <w:rFonts w:ascii="BC Sans" w:hAnsi="BC Sans"/>
          <w:b/>
          <w:color w:val="008795"/>
        </w:rPr>
      </w:pPr>
      <w:bookmarkStart w:id="2" w:name="_Toc169161488"/>
      <w:r>
        <w:rPr>
          <w:rFonts w:ascii="BC Sans" w:hAnsi="BC Sans"/>
          <w:b/>
          <w:color w:val="008795"/>
        </w:rPr>
        <w:t>Source Water</w:t>
      </w:r>
      <w:bookmarkEnd w:id="2"/>
    </w:p>
    <w:p w14:paraId="40D8F555" w14:textId="5844CE2B" w:rsidR="00DB498B" w:rsidRDefault="00AF664E" w:rsidP="00DB498B">
      <w:pPr>
        <w:spacing w:after="120"/>
        <w:rPr>
          <w:rFonts w:ascii="BC Sans" w:hAnsi="BC Sans"/>
          <w:sz w:val="24"/>
          <w:szCs w:val="24"/>
        </w:rPr>
      </w:pPr>
      <w:r>
        <w:rPr>
          <w:rFonts w:eastAsia="Times New Roman"/>
          <w:noProof/>
        </w:rPr>
        <w:drawing>
          <wp:anchor distT="0" distB="0" distL="114300" distR="114300" simplePos="0" relativeHeight="251732992" behindDoc="0" locked="0" layoutInCell="1" allowOverlap="1" wp14:anchorId="0AFA766F" wp14:editId="3FBFF02A">
            <wp:simplePos x="0" y="0"/>
            <wp:positionH relativeFrom="margin">
              <wp:align>right</wp:align>
            </wp:positionH>
            <wp:positionV relativeFrom="paragraph">
              <wp:posOffset>81915</wp:posOffset>
            </wp:positionV>
            <wp:extent cx="3625850" cy="2408555"/>
            <wp:effectExtent l="76200" t="76200" r="127000" b="12509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c416bc09-4c88-44cf-a1e4-3e5e681f35c4@rdcs.bc.ca"/>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625850" cy="2408555"/>
                    </a:xfrm>
                    <a:prstGeom prst="rect">
                      <a:avLst/>
                    </a:prstGeom>
                    <a:ln w="38100" cap="sq" cmpd="sng" algn="ctr">
                      <a:solidFill>
                        <a:schemeClr val="accent2"/>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104">
        <w:rPr>
          <w:rFonts w:ascii="BC Sans" w:hAnsi="BC Sans"/>
          <w:sz w:val="24"/>
          <w:szCs w:val="24"/>
        </w:rPr>
        <w:t>Water for t</w:t>
      </w:r>
      <w:r w:rsidR="00C31104" w:rsidRPr="0094458E">
        <w:rPr>
          <w:rFonts w:ascii="BC Sans" w:hAnsi="BC Sans"/>
          <w:sz w:val="24"/>
          <w:szCs w:val="24"/>
        </w:rPr>
        <w:t>he</w:t>
      </w:r>
      <w:r w:rsidR="00C31104">
        <w:rPr>
          <w:rFonts w:ascii="BC Sans" w:hAnsi="BC Sans"/>
          <w:sz w:val="24"/>
          <w:szCs w:val="24"/>
        </w:rPr>
        <w:t xml:space="preserve"> </w:t>
      </w:r>
      <w:r w:rsidR="003430C4">
        <w:rPr>
          <w:rFonts w:ascii="BC Sans" w:hAnsi="BC Sans"/>
          <w:sz w:val="24"/>
          <w:szCs w:val="24"/>
        </w:rPr>
        <w:t>Union Bay</w:t>
      </w:r>
      <w:r w:rsidR="00C31104">
        <w:rPr>
          <w:rFonts w:ascii="BC Sans" w:hAnsi="BC Sans"/>
          <w:sz w:val="24"/>
          <w:szCs w:val="24"/>
        </w:rPr>
        <w:t xml:space="preserve"> Service Area is </w:t>
      </w:r>
      <w:r w:rsidR="00ED50FE">
        <w:rPr>
          <w:rFonts w:ascii="BC Sans" w:hAnsi="BC Sans"/>
          <w:sz w:val="24"/>
          <w:szCs w:val="24"/>
        </w:rPr>
        <w:t>sourced from</w:t>
      </w:r>
      <w:r w:rsidR="00C31104">
        <w:rPr>
          <w:rFonts w:ascii="BC Sans" w:hAnsi="BC Sans"/>
          <w:sz w:val="24"/>
          <w:szCs w:val="24"/>
        </w:rPr>
        <w:t xml:space="preserve"> </w:t>
      </w:r>
      <w:r w:rsidR="003430C4">
        <w:rPr>
          <w:rFonts w:ascii="BC Sans" w:hAnsi="BC Sans"/>
          <w:sz w:val="24"/>
          <w:szCs w:val="24"/>
        </w:rPr>
        <w:t>Langley</w:t>
      </w:r>
      <w:r w:rsidR="00C31104">
        <w:rPr>
          <w:rFonts w:ascii="BC Sans" w:hAnsi="BC Sans"/>
          <w:sz w:val="24"/>
          <w:szCs w:val="24"/>
        </w:rPr>
        <w:t xml:space="preserve"> Lake</w:t>
      </w:r>
      <w:r w:rsidR="00ED50FE">
        <w:rPr>
          <w:rFonts w:ascii="BC Sans" w:hAnsi="BC Sans"/>
          <w:sz w:val="24"/>
          <w:szCs w:val="24"/>
        </w:rPr>
        <w:t xml:space="preserve">, a </w:t>
      </w:r>
      <w:r w:rsidR="003430C4">
        <w:rPr>
          <w:rFonts w:ascii="BC Sans" w:hAnsi="BC Sans"/>
          <w:sz w:val="24"/>
          <w:szCs w:val="24"/>
        </w:rPr>
        <w:t xml:space="preserve">spring and </w:t>
      </w:r>
      <w:r w:rsidR="007B6C20">
        <w:rPr>
          <w:rFonts w:ascii="BC Sans" w:hAnsi="BC Sans"/>
          <w:sz w:val="24"/>
          <w:szCs w:val="24"/>
        </w:rPr>
        <w:t xml:space="preserve">creek </w:t>
      </w:r>
      <w:r w:rsidR="00ED50FE">
        <w:rPr>
          <w:rFonts w:ascii="BC Sans" w:hAnsi="BC Sans"/>
          <w:sz w:val="24"/>
          <w:szCs w:val="24"/>
        </w:rPr>
        <w:t xml:space="preserve">fed lake with several </w:t>
      </w:r>
      <w:r w:rsidR="007B6C20">
        <w:rPr>
          <w:rFonts w:ascii="BC Sans" w:hAnsi="BC Sans"/>
          <w:sz w:val="24"/>
          <w:szCs w:val="24"/>
        </w:rPr>
        <w:t xml:space="preserve">small </w:t>
      </w:r>
      <w:r w:rsidR="00ED50FE">
        <w:rPr>
          <w:rFonts w:ascii="BC Sans" w:hAnsi="BC Sans"/>
          <w:sz w:val="24"/>
          <w:szCs w:val="24"/>
        </w:rPr>
        <w:t>tributaries</w:t>
      </w:r>
      <w:r w:rsidR="0072230B">
        <w:rPr>
          <w:rFonts w:ascii="BC Sans" w:hAnsi="BC Sans"/>
          <w:sz w:val="24"/>
          <w:szCs w:val="24"/>
        </w:rPr>
        <w:t>.</w:t>
      </w:r>
    </w:p>
    <w:p w14:paraId="3912BD01" w14:textId="2CE60AE4" w:rsidR="00104939" w:rsidRDefault="00A70DE6" w:rsidP="00DB498B">
      <w:pPr>
        <w:spacing w:after="120"/>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808768" behindDoc="0" locked="0" layoutInCell="1" allowOverlap="1" wp14:anchorId="103C998F" wp14:editId="113EF628">
                <wp:simplePos x="0" y="0"/>
                <wp:positionH relativeFrom="margin">
                  <wp:posOffset>2073910</wp:posOffset>
                </wp:positionH>
                <wp:positionV relativeFrom="paragraph">
                  <wp:posOffset>1341120</wp:posOffset>
                </wp:positionV>
                <wp:extent cx="3305175" cy="338455"/>
                <wp:effectExtent l="0" t="0" r="0" b="4445"/>
                <wp:wrapSquare wrapText="bothSides"/>
                <wp:docPr id="1" name="Text Box 1"/>
                <wp:cNvGraphicFramePr/>
                <a:graphic xmlns:a="http://schemas.openxmlformats.org/drawingml/2006/main">
                  <a:graphicData uri="http://schemas.microsoft.com/office/word/2010/wordprocessingShape">
                    <wps:wsp>
                      <wps:cNvSpPr txBox="1"/>
                      <wps:spPr>
                        <a:xfrm>
                          <a:off x="0" y="0"/>
                          <a:ext cx="3305175" cy="338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10CD4" w14:textId="73512FA1" w:rsidR="00FA2424" w:rsidRPr="00AF664E" w:rsidRDefault="00FA2424" w:rsidP="00A70DE6">
                            <w:pPr>
                              <w:rPr>
                                <w:rFonts w:ascii="BC Sans" w:hAnsi="BC Sans"/>
                                <w:i/>
                                <w:color w:val="808080" w:themeColor="background1" w:themeShade="80"/>
                                <w:sz w:val="18"/>
                                <w:lang w:val="en-CA"/>
                              </w:rPr>
                            </w:pPr>
                            <w:r>
                              <w:rPr>
                                <w:rFonts w:ascii="BC Sans" w:hAnsi="BC Sans"/>
                                <w:i/>
                                <w:color w:val="808080" w:themeColor="background1" w:themeShade="80"/>
                                <w:sz w:val="18"/>
                                <w:lang w:val="en-CA"/>
                              </w:rPr>
                              <w:t>Langley Lake watershed.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3C998F" id="_x0000_t202" coordsize="21600,21600" o:spt="202" path="m,l,21600r21600,l21600,xe">
                <v:stroke joinstyle="miter"/>
                <v:path gradientshapeok="t" o:connecttype="rect"/>
              </v:shapetype>
              <v:shape id="Text Box 1" o:spid="_x0000_s1026" type="#_x0000_t202" style="position:absolute;margin-left:163.3pt;margin-top:105.6pt;width:260.25pt;height:26.6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aztaQIAAD0FAAAOAAAAZHJzL2Uyb0RvYy54bWysVEtvGyEQvlfqf0Dc67VjO0mtrCPXkatK&#10;VhLVqXLGLMSrsgyFsXfdX5+BXT+U9pKqFxiYbz7myc1tUxm2Uz6UYHM+6PU5U1ZCUdqXnP94Wny6&#10;5iygsIUwYFXO9yrw2+nHDze1m6gL2IAplGdEYsOkdjnfILpJlgW5UZUIPXDKklKDrwTS0b9khRc1&#10;sVcmu+j3L7MafOE8SBUC3d61Sj5N/ForiQ9aB4XM5Jx8w7T6tK7jmk1vxOTFC7cpZeeG+AcvKlFa&#10;evRIdSdQsK0v/6CqSukhgMaehCoDrUupUgwUzaD/JprVRjiVYqHkBHdMU/h/tPJ+t3KPnmHzBRoq&#10;YExI7cIk0GWMp9G+ijt5ykhPKdwf06YaZJIuh8P+eHA15kySbji8Ho3HkSY7WTsf8KuCikUh557K&#10;krIldsuALfQAiY9ZWJTGpNIYy+qcXw7H/WRw1BC5sRGrUpE7mpPnScK9URFj7HelWVmkAOJFai81&#10;N57tBDWGkFJZTLEnXkJHlCYn3mPY4U9evce4jePwMlg8GlelBZ+if+N28fPgsm7xlPOzuKOIzbrp&#10;KrqGYk+F9tDOQHByUVI1liLgo/DU9FRbGmR8oEUboKxDJ3G2Af/7b/cRT71IWs5qGqKch19b4RVn&#10;5pulLv08GI3i1KXDaHx1QQd/rlmfa+y2mgOVY0BfhpNJjHg0B1F7qJ5p3mfxVVIJK+ntnONBnGM7&#10;2vRfSDWbJRDNmRO4tCsnI3WsTuy1p+ZZeNc1JFIr38Nh3MTkTV+22GhpYbZF0GVq2pjgNqtd4mlG&#10;U9t3/0n8BM7PCXX69aavAAAA//8DAFBLAwQUAAYACAAAACEADhPkZOIAAAALAQAADwAAAGRycy9k&#10;b3ducmV2LnhtbEyPwU7DMAyG70i8Q2Qkbixt2EpVmk5TpQkJwWFjF25p47UViVOabCs8PeEER9uf&#10;fn9/uZ6tYWec/OBIQrpIgCG1Tg/USTi8be9yYD4o0so4Qglf6GFdXV+VqtDuQjs870PHYgj5Qkno&#10;QxgLzn3bo1V+4UakeDu6yaoQx6njelKXGG4NF0mScasGih96NWLdY/uxP1kJz/X2Ve0aYfNvUz+9&#10;HDfj5+F9JeXtzbx5BBZwDn8w/OpHdaiiU+NOpD0zEu5FlkVUgkhTASwS+fIhBdbETbZcAa9K/r9D&#10;9QMAAP//AwBQSwECLQAUAAYACAAAACEAtoM4kv4AAADhAQAAEwAAAAAAAAAAAAAAAAAAAAAAW0Nv&#10;bnRlbnRfVHlwZXNdLnhtbFBLAQItABQABgAIAAAAIQA4/SH/1gAAAJQBAAALAAAAAAAAAAAAAAAA&#10;AC8BAABfcmVscy8ucmVsc1BLAQItABQABgAIAAAAIQCL1aztaQIAAD0FAAAOAAAAAAAAAAAAAAAA&#10;AC4CAABkcnMvZTJvRG9jLnhtbFBLAQItABQABgAIAAAAIQAOE+Rk4gAAAAsBAAAPAAAAAAAAAAAA&#10;AAAAAMMEAABkcnMvZG93bnJldi54bWxQSwUGAAAAAAQABADzAAAA0gUAAAAA&#10;" filled="f" stroked="f" strokeweight=".5pt">
                <v:textbox>
                  <w:txbxContent>
                    <w:p w14:paraId="56D10CD4" w14:textId="73512FA1" w:rsidR="00FA2424" w:rsidRPr="00AF664E" w:rsidRDefault="00FA2424" w:rsidP="00A70DE6">
                      <w:pPr>
                        <w:rPr>
                          <w:rFonts w:ascii="BC Sans" w:hAnsi="BC Sans"/>
                          <w:i/>
                          <w:color w:val="808080" w:themeColor="background1" w:themeShade="80"/>
                          <w:sz w:val="18"/>
                          <w:lang w:val="en-CA"/>
                        </w:rPr>
                      </w:pPr>
                      <w:r>
                        <w:rPr>
                          <w:rFonts w:ascii="BC Sans" w:hAnsi="BC Sans"/>
                          <w:i/>
                          <w:color w:val="808080" w:themeColor="background1" w:themeShade="80"/>
                          <w:sz w:val="18"/>
                          <w:lang w:val="en-CA"/>
                        </w:rPr>
                        <w:t>Langley Lake watershed.</w:t>
                      </w:r>
                    </w:p>
                  </w:txbxContent>
                </v:textbox>
                <w10:wrap type="square" anchorx="margin"/>
              </v:shape>
            </w:pict>
          </mc:Fallback>
        </mc:AlternateContent>
      </w:r>
      <w:r w:rsidR="00104939">
        <w:rPr>
          <w:rFonts w:ascii="BC Sans" w:hAnsi="BC Sans"/>
          <w:sz w:val="24"/>
          <w:szCs w:val="24"/>
        </w:rPr>
        <w:t xml:space="preserve">The lake watershed </w:t>
      </w:r>
      <w:proofErr w:type="gramStart"/>
      <w:r w:rsidR="00104939">
        <w:rPr>
          <w:rFonts w:ascii="BC Sans" w:hAnsi="BC Sans"/>
          <w:sz w:val="24"/>
          <w:szCs w:val="24"/>
        </w:rPr>
        <w:t>is</w:t>
      </w:r>
      <w:proofErr w:type="gramEnd"/>
      <w:r w:rsidR="00104939">
        <w:rPr>
          <w:rFonts w:ascii="BC Sans" w:hAnsi="BC Sans"/>
          <w:sz w:val="24"/>
          <w:szCs w:val="24"/>
        </w:rPr>
        <w:t xml:space="preserve"> </w:t>
      </w:r>
      <w:r w:rsidR="007B6C20">
        <w:rPr>
          <w:rFonts w:ascii="BC Sans" w:hAnsi="BC Sans"/>
          <w:sz w:val="24"/>
          <w:szCs w:val="24"/>
        </w:rPr>
        <w:t>369 hectares</w:t>
      </w:r>
      <w:r w:rsidR="00104939">
        <w:rPr>
          <w:rFonts w:ascii="BC Sans" w:hAnsi="BC Sans"/>
          <w:sz w:val="24"/>
          <w:szCs w:val="24"/>
        </w:rPr>
        <w:t xml:space="preserve"> of drainage basin and is much of it is privately owned and managed for timber supply. </w:t>
      </w:r>
    </w:p>
    <w:p w14:paraId="2AC2FC12" w14:textId="627C4EFF" w:rsidR="004D2D69" w:rsidRPr="00F31374" w:rsidRDefault="004D2D69" w:rsidP="004D2D69">
      <w:pPr>
        <w:pStyle w:val="Heading1"/>
        <w:spacing w:before="120" w:after="120"/>
        <w:rPr>
          <w:rFonts w:ascii="BC Sans" w:hAnsi="BC Sans"/>
          <w:b/>
          <w:color w:val="008795"/>
        </w:rPr>
      </w:pPr>
      <w:bookmarkStart w:id="3" w:name="_Toc169161489"/>
      <w:r>
        <w:rPr>
          <w:rFonts w:ascii="BC Sans" w:hAnsi="BC Sans"/>
          <w:b/>
          <w:color w:val="008795"/>
        </w:rPr>
        <w:lastRenderedPageBreak/>
        <w:t>Water Treatment</w:t>
      </w:r>
      <w:bookmarkEnd w:id="3"/>
    </w:p>
    <w:p w14:paraId="69E841F2" w14:textId="6470E01D" w:rsidR="00C27B3D" w:rsidRDefault="00AF664E" w:rsidP="00DB498B">
      <w:pPr>
        <w:spacing w:after="120"/>
        <w:rPr>
          <w:rFonts w:ascii="BC Sans" w:hAnsi="BC Sans"/>
          <w:sz w:val="24"/>
          <w:szCs w:val="24"/>
        </w:rPr>
      </w:pPr>
      <w:r>
        <w:rPr>
          <w:rFonts w:eastAsia="Times New Roman"/>
          <w:noProof/>
        </w:rPr>
        <w:drawing>
          <wp:anchor distT="0" distB="0" distL="114300" distR="114300" simplePos="0" relativeHeight="251718656" behindDoc="0" locked="0" layoutInCell="1" allowOverlap="1" wp14:anchorId="01964CEC" wp14:editId="7B328416">
            <wp:simplePos x="0" y="0"/>
            <wp:positionH relativeFrom="margin">
              <wp:posOffset>2785745</wp:posOffset>
            </wp:positionH>
            <wp:positionV relativeFrom="paragraph">
              <wp:posOffset>203200</wp:posOffset>
            </wp:positionV>
            <wp:extent cx="3022600" cy="1701800"/>
            <wp:effectExtent l="76200" t="76200" r="139700" b="12700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c416bc09-4c88-44cf-a1e4-3e5e681f35c4@rdcs.bc.ca"/>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022600" cy="170180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3690" w:rsidRPr="0094458E">
        <w:rPr>
          <w:rFonts w:ascii="BC Sans" w:hAnsi="BC Sans"/>
          <w:sz w:val="24"/>
          <w:szCs w:val="24"/>
        </w:rPr>
        <w:t>All water</w:t>
      </w:r>
      <w:r w:rsidR="005C1E6C" w:rsidRPr="0094458E">
        <w:rPr>
          <w:rFonts w:ascii="BC Sans" w:hAnsi="BC Sans"/>
          <w:sz w:val="24"/>
          <w:szCs w:val="24"/>
        </w:rPr>
        <w:t xml:space="preserve"> supply systems using surface water are governed by Island Health</w:t>
      </w:r>
      <w:r w:rsidR="00AE38C1" w:rsidRPr="0094458E">
        <w:rPr>
          <w:rFonts w:ascii="BC Sans" w:hAnsi="BC Sans"/>
          <w:sz w:val="24"/>
          <w:szCs w:val="24"/>
        </w:rPr>
        <w:t xml:space="preserve"> and</w:t>
      </w:r>
      <w:r w:rsidR="00723690" w:rsidRPr="0094458E">
        <w:rPr>
          <w:rFonts w:ascii="BC Sans" w:hAnsi="BC Sans"/>
          <w:sz w:val="24"/>
          <w:szCs w:val="24"/>
        </w:rPr>
        <w:t xml:space="preserve"> ar</w:t>
      </w:r>
      <w:r w:rsidR="00AB1568" w:rsidRPr="0094458E">
        <w:rPr>
          <w:rFonts w:ascii="BC Sans" w:hAnsi="BC Sans"/>
          <w:sz w:val="24"/>
          <w:szCs w:val="24"/>
        </w:rPr>
        <w:t>e required to adhere to</w:t>
      </w:r>
      <w:r w:rsidR="005C1E6C" w:rsidRPr="0094458E">
        <w:rPr>
          <w:rFonts w:ascii="BC Sans" w:hAnsi="BC Sans"/>
          <w:sz w:val="24"/>
          <w:szCs w:val="24"/>
        </w:rPr>
        <w:t xml:space="preserve"> </w:t>
      </w:r>
      <w:r w:rsidR="009E489E" w:rsidRPr="0094458E">
        <w:rPr>
          <w:rFonts w:ascii="BC Sans" w:hAnsi="BC Sans"/>
          <w:sz w:val="24"/>
          <w:szCs w:val="24"/>
        </w:rPr>
        <w:t xml:space="preserve">provincial </w:t>
      </w:r>
      <w:r w:rsidR="00C27B3D">
        <w:rPr>
          <w:rFonts w:ascii="BC Sans" w:hAnsi="BC Sans"/>
          <w:sz w:val="24"/>
          <w:szCs w:val="24"/>
        </w:rPr>
        <w:t>“</w:t>
      </w:r>
      <w:r w:rsidR="00723690" w:rsidRPr="0094458E">
        <w:rPr>
          <w:rFonts w:ascii="BC Sans" w:hAnsi="BC Sans"/>
          <w:sz w:val="24"/>
          <w:szCs w:val="24"/>
        </w:rPr>
        <w:t>4</w:t>
      </w:r>
      <w:r w:rsidR="005C1E6C" w:rsidRPr="0094458E">
        <w:rPr>
          <w:rFonts w:ascii="BC Sans" w:hAnsi="BC Sans"/>
          <w:sz w:val="24"/>
          <w:szCs w:val="24"/>
        </w:rPr>
        <w:t>-</w:t>
      </w:r>
      <w:r w:rsidR="00723690" w:rsidRPr="0094458E">
        <w:rPr>
          <w:rFonts w:ascii="BC Sans" w:hAnsi="BC Sans"/>
          <w:sz w:val="24"/>
          <w:szCs w:val="24"/>
        </w:rPr>
        <w:t>3</w:t>
      </w:r>
      <w:r w:rsidR="005C1E6C" w:rsidRPr="0094458E">
        <w:rPr>
          <w:rFonts w:ascii="BC Sans" w:hAnsi="BC Sans"/>
          <w:sz w:val="24"/>
          <w:szCs w:val="24"/>
        </w:rPr>
        <w:t>-</w:t>
      </w:r>
      <w:r w:rsidR="00723690" w:rsidRPr="0094458E">
        <w:rPr>
          <w:rFonts w:ascii="BC Sans" w:hAnsi="BC Sans"/>
          <w:sz w:val="24"/>
          <w:szCs w:val="24"/>
        </w:rPr>
        <w:t>2</w:t>
      </w:r>
      <w:r w:rsidR="005C1E6C" w:rsidRPr="0094458E">
        <w:rPr>
          <w:rFonts w:ascii="BC Sans" w:hAnsi="BC Sans"/>
          <w:sz w:val="24"/>
          <w:szCs w:val="24"/>
        </w:rPr>
        <w:t>-</w:t>
      </w:r>
      <w:r w:rsidR="00723690" w:rsidRPr="0094458E">
        <w:rPr>
          <w:rFonts w:ascii="BC Sans" w:hAnsi="BC Sans"/>
          <w:sz w:val="24"/>
          <w:szCs w:val="24"/>
        </w:rPr>
        <w:t>1</w:t>
      </w:r>
      <w:r w:rsidR="00D10D9D" w:rsidRPr="0094458E">
        <w:rPr>
          <w:rFonts w:ascii="BC Sans" w:hAnsi="BC Sans"/>
          <w:sz w:val="24"/>
          <w:szCs w:val="24"/>
        </w:rPr>
        <w:t>-0</w:t>
      </w:r>
      <w:r w:rsidR="00C27B3D">
        <w:rPr>
          <w:rFonts w:ascii="BC Sans" w:hAnsi="BC Sans"/>
          <w:sz w:val="24"/>
          <w:szCs w:val="24"/>
        </w:rPr>
        <w:t>”</w:t>
      </w:r>
      <w:r w:rsidR="00AB1568" w:rsidRPr="0094458E">
        <w:rPr>
          <w:rFonts w:ascii="BC Sans" w:hAnsi="BC Sans"/>
          <w:sz w:val="24"/>
          <w:szCs w:val="24"/>
        </w:rPr>
        <w:t xml:space="preserve"> </w:t>
      </w:r>
      <w:r w:rsidR="00723690" w:rsidRPr="0094458E">
        <w:rPr>
          <w:rFonts w:ascii="BC Sans" w:hAnsi="BC Sans"/>
          <w:sz w:val="24"/>
          <w:szCs w:val="24"/>
        </w:rPr>
        <w:t xml:space="preserve">treatment </w:t>
      </w:r>
      <w:r w:rsidR="00AB1568" w:rsidRPr="0094458E">
        <w:rPr>
          <w:rFonts w:ascii="BC Sans" w:hAnsi="BC Sans"/>
          <w:sz w:val="24"/>
          <w:szCs w:val="24"/>
        </w:rPr>
        <w:t xml:space="preserve">objectives </w:t>
      </w:r>
      <w:r w:rsidR="00723690" w:rsidRPr="0094458E">
        <w:rPr>
          <w:rFonts w:ascii="BC Sans" w:hAnsi="BC Sans"/>
          <w:sz w:val="24"/>
          <w:szCs w:val="24"/>
        </w:rPr>
        <w:t xml:space="preserve">to ensure </w:t>
      </w:r>
      <w:r w:rsidR="005C1E6C" w:rsidRPr="0094458E">
        <w:rPr>
          <w:rFonts w:ascii="BC Sans" w:hAnsi="BC Sans"/>
          <w:sz w:val="24"/>
          <w:szCs w:val="24"/>
        </w:rPr>
        <w:t xml:space="preserve">effective elimination of </w:t>
      </w:r>
      <w:r w:rsidR="00723690" w:rsidRPr="0094458E">
        <w:rPr>
          <w:rFonts w:ascii="BC Sans" w:hAnsi="BC Sans"/>
          <w:sz w:val="24"/>
          <w:szCs w:val="24"/>
        </w:rPr>
        <w:t>disease</w:t>
      </w:r>
      <w:r w:rsidR="00C27B3D">
        <w:rPr>
          <w:rFonts w:ascii="BC Sans" w:hAnsi="BC Sans"/>
          <w:sz w:val="24"/>
          <w:szCs w:val="24"/>
        </w:rPr>
        <w:t>-</w:t>
      </w:r>
      <w:r w:rsidR="00723690" w:rsidRPr="0094458E">
        <w:rPr>
          <w:rFonts w:ascii="BC Sans" w:hAnsi="BC Sans"/>
          <w:sz w:val="24"/>
          <w:szCs w:val="24"/>
        </w:rPr>
        <w:t>causing viruses, bacteria</w:t>
      </w:r>
      <w:r w:rsidR="00824BBE">
        <w:rPr>
          <w:rFonts w:ascii="BC Sans" w:hAnsi="BC Sans"/>
          <w:sz w:val="24"/>
          <w:szCs w:val="24"/>
        </w:rPr>
        <w:t>,</w:t>
      </w:r>
      <w:r w:rsidR="00723690" w:rsidRPr="0094458E">
        <w:rPr>
          <w:rFonts w:ascii="BC Sans" w:hAnsi="BC Sans"/>
          <w:sz w:val="24"/>
          <w:szCs w:val="24"/>
        </w:rPr>
        <w:t xml:space="preserve"> and parasites. </w:t>
      </w:r>
    </w:p>
    <w:p w14:paraId="0BB78832" w14:textId="5C022751" w:rsidR="00723690" w:rsidRPr="0094458E" w:rsidRDefault="00A70DE6" w:rsidP="00DB498B">
      <w:pPr>
        <w:spacing w:after="120"/>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720704" behindDoc="0" locked="0" layoutInCell="1" allowOverlap="1" wp14:anchorId="0EBF6A00" wp14:editId="1FF114F4">
                <wp:simplePos x="0" y="0"/>
                <wp:positionH relativeFrom="margin">
                  <wp:align>right</wp:align>
                </wp:positionH>
                <wp:positionV relativeFrom="paragraph">
                  <wp:posOffset>74422</wp:posOffset>
                </wp:positionV>
                <wp:extent cx="3305175" cy="260985"/>
                <wp:effectExtent l="0" t="0" r="0" b="5715"/>
                <wp:wrapSquare wrapText="bothSides"/>
                <wp:docPr id="30" name="Text Box 30"/>
                <wp:cNvGraphicFramePr/>
                <a:graphic xmlns:a="http://schemas.openxmlformats.org/drawingml/2006/main">
                  <a:graphicData uri="http://schemas.microsoft.com/office/word/2010/wordprocessingShape">
                    <wps:wsp>
                      <wps:cNvSpPr txBox="1"/>
                      <wps:spPr>
                        <a:xfrm>
                          <a:off x="0" y="0"/>
                          <a:ext cx="3305175" cy="261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D224AE" w14:textId="53706A7D" w:rsidR="00FA2424" w:rsidRPr="00AF664E" w:rsidRDefault="00FA2424" w:rsidP="004E7BA7">
                            <w:pPr>
                              <w:rPr>
                                <w:rFonts w:ascii="BC Sans" w:hAnsi="BC Sans"/>
                                <w:i/>
                                <w:color w:val="808080" w:themeColor="background1" w:themeShade="80"/>
                                <w:sz w:val="18"/>
                                <w:lang w:val="en-CA"/>
                              </w:rPr>
                            </w:pPr>
                            <w:r>
                              <w:rPr>
                                <w:rFonts w:ascii="BC Sans" w:hAnsi="BC Sans"/>
                                <w:i/>
                                <w:color w:val="808080" w:themeColor="background1" w:themeShade="80"/>
                                <w:sz w:val="18"/>
                                <w:lang w:val="en-CA"/>
                              </w:rPr>
                              <w:t>Union Bay Water Treatment Plant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F6A00" id="Text Box 30" o:spid="_x0000_s1027" type="#_x0000_t202" style="position:absolute;margin-left:209.05pt;margin-top:5.85pt;width:260.25pt;height:20.55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3wjawIAAEQFAAAOAAAAZHJzL2Uyb0RvYy54bWysVEtvGyEQvlfqf0Dcm/UzaS2vI9dRqkpR&#10;EtWpcsYs2KuyDIWxd91f34FdP+T2kqoXGJhvhvnmwfS2qQzbKR9KsDnvX/U4U1ZCUdp1zr+/3H/4&#10;yFlAYQthwKqc71Xgt7P376a1m6gBbMAUyjNyYsOkdjnfILpJlgW5UZUIV+CUJaUGXwmko19nhRc1&#10;ea9MNuj1rrMafOE8SBUC3d61Sj5L/rVWEp+0DgqZyTnFhmn1aV3FNZtNxWTthduUsgtD/EMUlSgt&#10;PXp0dSdQsK0v/3BVldJDAI1XEqoMtC6lShyITb93wWa5EU4lLpSc4I5pCv/PrXzcLd2zZ9h8hoYK&#10;GBNSuzAJdBn5NNpXcadIGekphftj2lSDTNLlcNgb92/GnEnSDa77g/FNdJOdrJ0P+EVBxaKQc09l&#10;SdkSu4eALfQAiY9ZuC+NSaUxltU5vx6Oe8ngqCHnxkasSkXu3JwiTxLujYoYY78pzcoiEYgXqb3U&#10;wni2E9QYQkplMXFPfgkdUZqCeIthhz9F9RbjlsfhZbB4NK5KCz6xvwi7+HEIWbd4yvkZ7yhis2qI&#10;+FlhV1Dsqd4e2lEITt6XVJQHEfBZeOp9KjHNMz7Rog1Q8qGTONuA//W3+4inliQtZzXNUs7Dz63w&#10;ijPz1VKzfuqPRnH40mE0vhnQwZ9rVucau60WQFXp08/hZBIjHs1B1B6qVxr7eXyVVMJKejvneBAX&#10;2E44fRtSzecJROPmBD7YpZPRdSxSbLmX5lV41/UlUkc/wmHqxOSiPVtstLQw3yLoMvVuzHOb1S7/&#10;NKqp+7tvJf4F5+eEOn1+s98AAAD//wMAUEsDBBQABgAIAAAAIQBoFUW/3QAAAAYBAAAPAAAAZHJz&#10;L2Rvd25yZXYueG1sTI9PS8NAEMXvgt9hGcGb3TQQDTGbUgJFED209uJtkp0mwf0Ts9s2+umdnuxt&#10;3rzhvd+Uq9kacaIpDN4pWC4SEORarwfXKdh/bB5yECGi02i8IwU/FGBV3d6UWGh/dls67WInOMSF&#10;AhX0MY6FlKHtyWJY+JEcewc/WYwsp07qCc8cbo1Mk+RRWhwcN/Q4Ut1T+7U7WgWv9eYdt01q819T&#10;v7wd1uP3/jNT6v5uXj+DiDTH/2O44DM6VMzU+KPTQRgF/Ejk7fIJBLtZmmQgmsuQg6xKeY1f/QEA&#10;AP//AwBQSwECLQAUAAYACAAAACEAtoM4kv4AAADhAQAAEwAAAAAAAAAAAAAAAAAAAAAAW0NvbnRl&#10;bnRfVHlwZXNdLnhtbFBLAQItABQABgAIAAAAIQA4/SH/1gAAAJQBAAALAAAAAAAAAAAAAAAAAC8B&#10;AABfcmVscy8ucmVsc1BLAQItABQABgAIAAAAIQBMv3wjawIAAEQFAAAOAAAAAAAAAAAAAAAAAC4C&#10;AABkcnMvZTJvRG9jLnhtbFBLAQItABQABgAIAAAAIQBoFUW/3QAAAAYBAAAPAAAAAAAAAAAAAAAA&#10;AMUEAABkcnMvZG93bnJldi54bWxQSwUGAAAAAAQABADzAAAAzwUAAAAA&#10;" filled="f" stroked="f" strokeweight=".5pt">
                <v:textbox>
                  <w:txbxContent>
                    <w:p w14:paraId="3ED224AE" w14:textId="53706A7D" w:rsidR="00FA2424" w:rsidRPr="00AF664E" w:rsidRDefault="00FA2424" w:rsidP="004E7BA7">
                      <w:pPr>
                        <w:rPr>
                          <w:rFonts w:ascii="BC Sans" w:hAnsi="BC Sans"/>
                          <w:i/>
                          <w:color w:val="808080" w:themeColor="background1" w:themeShade="80"/>
                          <w:sz w:val="18"/>
                          <w:lang w:val="en-CA"/>
                        </w:rPr>
                      </w:pPr>
                      <w:r>
                        <w:rPr>
                          <w:rFonts w:ascii="BC Sans" w:hAnsi="BC Sans"/>
                          <w:i/>
                          <w:color w:val="808080" w:themeColor="background1" w:themeShade="80"/>
                          <w:sz w:val="18"/>
                          <w:lang w:val="en-CA"/>
                        </w:rPr>
                        <w:t>Union Bay Water Treatment Plant</w:t>
                      </w:r>
                    </w:p>
                  </w:txbxContent>
                </v:textbox>
                <w10:wrap type="square" anchorx="margin"/>
              </v:shape>
            </w:pict>
          </mc:Fallback>
        </mc:AlternateContent>
      </w:r>
      <w:r w:rsidR="00723690" w:rsidRPr="0094458E">
        <w:rPr>
          <w:rFonts w:ascii="BC Sans" w:hAnsi="BC Sans"/>
          <w:sz w:val="24"/>
          <w:szCs w:val="24"/>
        </w:rPr>
        <w:t xml:space="preserve">The </w:t>
      </w:r>
      <w:r w:rsidR="00C27B3D">
        <w:rPr>
          <w:rFonts w:ascii="BC Sans" w:hAnsi="BC Sans"/>
          <w:sz w:val="24"/>
          <w:szCs w:val="24"/>
        </w:rPr>
        <w:t>“</w:t>
      </w:r>
      <w:r w:rsidR="00723690" w:rsidRPr="0094458E">
        <w:rPr>
          <w:rFonts w:ascii="BC Sans" w:hAnsi="BC Sans"/>
          <w:sz w:val="24"/>
          <w:szCs w:val="24"/>
        </w:rPr>
        <w:t>4</w:t>
      </w:r>
      <w:r w:rsidR="005C1E6C" w:rsidRPr="0094458E">
        <w:rPr>
          <w:rFonts w:ascii="BC Sans" w:hAnsi="BC Sans"/>
          <w:sz w:val="24"/>
          <w:szCs w:val="24"/>
        </w:rPr>
        <w:t>-</w:t>
      </w:r>
      <w:r w:rsidR="00723690" w:rsidRPr="0094458E">
        <w:rPr>
          <w:rFonts w:ascii="BC Sans" w:hAnsi="BC Sans"/>
          <w:sz w:val="24"/>
          <w:szCs w:val="24"/>
        </w:rPr>
        <w:t>3</w:t>
      </w:r>
      <w:r w:rsidR="005C1E6C" w:rsidRPr="0094458E">
        <w:rPr>
          <w:rFonts w:ascii="BC Sans" w:hAnsi="BC Sans"/>
          <w:sz w:val="24"/>
          <w:szCs w:val="24"/>
        </w:rPr>
        <w:t>-</w:t>
      </w:r>
      <w:r w:rsidR="00723690" w:rsidRPr="0094458E">
        <w:rPr>
          <w:rFonts w:ascii="BC Sans" w:hAnsi="BC Sans"/>
          <w:sz w:val="24"/>
          <w:szCs w:val="24"/>
        </w:rPr>
        <w:t>2</w:t>
      </w:r>
      <w:r w:rsidR="005C1E6C" w:rsidRPr="0094458E">
        <w:rPr>
          <w:rFonts w:ascii="BC Sans" w:hAnsi="BC Sans"/>
          <w:sz w:val="24"/>
          <w:szCs w:val="24"/>
        </w:rPr>
        <w:t>-</w:t>
      </w:r>
      <w:r w:rsidR="00723690" w:rsidRPr="0094458E">
        <w:rPr>
          <w:rFonts w:ascii="BC Sans" w:hAnsi="BC Sans"/>
          <w:sz w:val="24"/>
          <w:szCs w:val="24"/>
        </w:rPr>
        <w:t>1</w:t>
      </w:r>
      <w:r w:rsidR="005C1E6C" w:rsidRPr="0094458E">
        <w:rPr>
          <w:rFonts w:ascii="BC Sans" w:hAnsi="BC Sans"/>
          <w:sz w:val="24"/>
          <w:szCs w:val="24"/>
        </w:rPr>
        <w:t>-0</w:t>
      </w:r>
      <w:r w:rsidR="00C27B3D">
        <w:rPr>
          <w:rFonts w:ascii="BC Sans" w:hAnsi="BC Sans"/>
          <w:sz w:val="24"/>
          <w:szCs w:val="24"/>
        </w:rPr>
        <w:t>”</w:t>
      </w:r>
      <w:r w:rsidR="00AB1568" w:rsidRPr="0094458E">
        <w:rPr>
          <w:rFonts w:ascii="BC Sans" w:hAnsi="BC Sans"/>
          <w:sz w:val="24"/>
          <w:szCs w:val="24"/>
        </w:rPr>
        <w:t xml:space="preserve"> objectives</w:t>
      </w:r>
      <w:r w:rsidR="00723690" w:rsidRPr="0094458E">
        <w:rPr>
          <w:rFonts w:ascii="BC Sans" w:hAnsi="BC Sans"/>
          <w:sz w:val="24"/>
          <w:szCs w:val="24"/>
        </w:rPr>
        <w:t xml:space="preserve"> are as follows:</w:t>
      </w:r>
      <w:r w:rsidRPr="00A70DE6">
        <w:t xml:space="preserve"> </w:t>
      </w:r>
    </w:p>
    <w:p w14:paraId="1AF0AE8C" w14:textId="7A848A7B" w:rsidR="00723690" w:rsidRPr="0094458E"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iCs/>
          <w:color w:val="000000"/>
          <w:sz w:val="24"/>
          <w:szCs w:val="24"/>
        </w:rPr>
        <w:t>4-log (99.99</w:t>
      </w:r>
      <w:r w:rsidR="001C7114" w:rsidRPr="0094458E">
        <w:rPr>
          <w:rFonts w:ascii="BC Sans" w:hAnsi="BC Sans" w:cs="Times New Roman"/>
          <w:iCs/>
          <w:color w:val="000000"/>
          <w:sz w:val="24"/>
          <w:szCs w:val="24"/>
        </w:rPr>
        <w:t xml:space="preserve"> per cent</w:t>
      </w:r>
      <w:r w:rsidRPr="0094458E">
        <w:rPr>
          <w:rFonts w:ascii="BC Sans" w:hAnsi="BC Sans" w:cs="Times New Roman"/>
          <w:iCs/>
          <w:color w:val="000000"/>
          <w:sz w:val="24"/>
          <w:szCs w:val="24"/>
        </w:rPr>
        <w:t>) removal</w:t>
      </w:r>
      <w:r w:rsidRPr="0094458E">
        <w:rPr>
          <w:rFonts w:ascii="BC Sans" w:hAnsi="BC Sans" w:cs="Times New Roman"/>
          <w:color w:val="000000"/>
          <w:sz w:val="24"/>
          <w:szCs w:val="24"/>
        </w:rPr>
        <w:t>/</w:t>
      </w:r>
      <w:r w:rsidRPr="0094458E">
        <w:rPr>
          <w:rFonts w:ascii="BC Sans" w:hAnsi="BC Sans" w:cs="Times New Roman"/>
          <w:iCs/>
          <w:color w:val="000000"/>
          <w:sz w:val="24"/>
          <w:szCs w:val="24"/>
        </w:rPr>
        <w:t xml:space="preserve">inactivation </w:t>
      </w:r>
      <w:r w:rsidR="00E333A7" w:rsidRPr="0094458E">
        <w:rPr>
          <w:rFonts w:ascii="BC Sans" w:hAnsi="BC Sans" w:cs="Times New Roman"/>
          <w:color w:val="000000"/>
          <w:sz w:val="24"/>
          <w:szCs w:val="24"/>
        </w:rPr>
        <w:t>of viruses</w:t>
      </w:r>
    </w:p>
    <w:p w14:paraId="1E64F62C" w14:textId="24376A58" w:rsidR="00723690" w:rsidRPr="0094458E"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iCs/>
          <w:color w:val="000000"/>
          <w:sz w:val="24"/>
          <w:szCs w:val="24"/>
        </w:rPr>
        <w:t>3-log (99.9</w:t>
      </w:r>
      <w:r w:rsidR="001C7114" w:rsidRPr="0094458E">
        <w:rPr>
          <w:rFonts w:ascii="BC Sans" w:hAnsi="BC Sans" w:cs="Times New Roman"/>
          <w:iCs/>
          <w:color w:val="000000"/>
          <w:sz w:val="24"/>
          <w:szCs w:val="24"/>
        </w:rPr>
        <w:t xml:space="preserve"> per cent)</w:t>
      </w:r>
      <w:r w:rsidRPr="0094458E">
        <w:rPr>
          <w:rFonts w:ascii="BC Sans" w:hAnsi="BC Sans" w:cs="Times New Roman"/>
          <w:iCs/>
          <w:color w:val="000000"/>
          <w:sz w:val="24"/>
          <w:szCs w:val="24"/>
        </w:rPr>
        <w:t xml:space="preserve"> removal</w:t>
      </w:r>
      <w:r w:rsidRPr="0094458E">
        <w:rPr>
          <w:rFonts w:ascii="BC Sans" w:hAnsi="BC Sans" w:cs="Times New Roman"/>
          <w:color w:val="000000"/>
          <w:sz w:val="24"/>
          <w:szCs w:val="24"/>
        </w:rPr>
        <w:t>/</w:t>
      </w:r>
      <w:r w:rsidRPr="0094458E">
        <w:rPr>
          <w:rFonts w:ascii="BC Sans" w:hAnsi="BC Sans" w:cs="Times New Roman"/>
          <w:iCs/>
          <w:color w:val="000000"/>
          <w:sz w:val="24"/>
          <w:szCs w:val="24"/>
        </w:rPr>
        <w:t xml:space="preserve">inactivation </w:t>
      </w:r>
      <w:r w:rsidRPr="0094458E">
        <w:rPr>
          <w:rFonts w:ascii="BC Sans" w:hAnsi="BC Sans" w:cs="Times New Roman"/>
          <w:color w:val="000000"/>
          <w:sz w:val="24"/>
          <w:szCs w:val="24"/>
        </w:rPr>
        <w:t xml:space="preserve">of </w:t>
      </w:r>
      <w:r w:rsidRPr="0094458E">
        <w:rPr>
          <w:rFonts w:ascii="BC Sans" w:hAnsi="BC Sans" w:cs="Times New Roman"/>
          <w:iCs/>
          <w:color w:val="000000"/>
          <w:sz w:val="24"/>
          <w:szCs w:val="24"/>
        </w:rPr>
        <w:t xml:space="preserve">Giardia </w:t>
      </w:r>
      <w:r w:rsidRPr="0094458E">
        <w:rPr>
          <w:rFonts w:ascii="BC Sans" w:hAnsi="BC Sans" w:cs="Times New Roman"/>
          <w:color w:val="000000"/>
          <w:sz w:val="24"/>
          <w:szCs w:val="24"/>
        </w:rPr>
        <w:t xml:space="preserve">and </w:t>
      </w:r>
      <w:r w:rsidRPr="0094458E">
        <w:rPr>
          <w:rFonts w:ascii="BC Sans" w:hAnsi="BC Sans" w:cs="Times New Roman"/>
          <w:iCs/>
          <w:color w:val="000000"/>
          <w:sz w:val="24"/>
          <w:szCs w:val="24"/>
        </w:rPr>
        <w:t xml:space="preserve">Cryptosporidium </w:t>
      </w:r>
    </w:p>
    <w:p w14:paraId="2244AA23" w14:textId="29436E23" w:rsidR="00723690" w:rsidRPr="0094458E"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color w:val="000000"/>
          <w:sz w:val="24"/>
          <w:szCs w:val="24"/>
        </w:rPr>
        <w:t xml:space="preserve">2 </w:t>
      </w:r>
      <w:r w:rsidR="00905E07">
        <w:rPr>
          <w:rFonts w:ascii="BC Sans" w:hAnsi="BC Sans" w:cs="Times New Roman"/>
          <w:color w:val="000000"/>
          <w:sz w:val="24"/>
          <w:szCs w:val="24"/>
        </w:rPr>
        <w:t xml:space="preserve">types of </w:t>
      </w:r>
      <w:r w:rsidRPr="0094458E">
        <w:rPr>
          <w:rFonts w:ascii="BC Sans" w:hAnsi="BC Sans" w:cs="Times New Roman"/>
          <w:iCs/>
          <w:color w:val="000000"/>
          <w:sz w:val="24"/>
          <w:szCs w:val="24"/>
        </w:rPr>
        <w:t>treatment processes</w:t>
      </w:r>
    </w:p>
    <w:p w14:paraId="3F3FC460" w14:textId="28B30CF2" w:rsidR="00723690" w:rsidRPr="0094458E" w:rsidRDefault="00905E07"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Pr>
          <w:rFonts w:ascii="BC Sans" w:hAnsi="BC Sans" w:cs="Times New Roman"/>
          <w:color w:val="000000"/>
          <w:sz w:val="24"/>
          <w:szCs w:val="24"/>
        </w:rPr>
        <w:t>1</w:t>
      </w:r>
      <w:r w:rsidRPr="0094458E">
        <w:rPr>
          <w:rFonts w:ascii="BC Sans" w:hAnsi="BC Sans" w:cs="Times New Roman"/>
          <w:color w:val="000000"/>
          <w:sz w:val="24"/>
          <w:szCs w:val="24"/>
        </w:rPr>
        <w:t xml:space="preserve"> </w:t>
      </w:r>
      <w:r>
        <w:rPr>
          <w:rFonts w:ascii="BC Sans" w:hAnsi="BC Sans" w:cs="Times New Roman"/>
          <w:color w:val="000000"/>
          <w:sz w:val="24"/>
          <w:szCs w:val="24"/>
        </w:rPr>
        <w:t>maximum Nephelometric Turbidity Units</w:t>
      </w:r>
      <w:r w:rsidRPr="0094458E">
        <w:rPr>
          <w:rFonts w:ascii="BC Sans" w:hAnsi="BC Sans" w:cs="Times New Roman"/>
          <w:color w:val="000000"/>
          <w:sz w:val="24"/>
          <w:szCs w:val="24"/>
        </w:rPr>
        <w:t xml:space="preserve"> in </w:t>
      </w:r>
      <w:r>
        <w:rPr>
          <w:rFonts w:ascii="BC Sans" w:hAnsi="BC Sans" w:cs="Times New Roman"/>
          <w:iCs/>
          <w:color w:val="000000"/>
          <w:sz w:val="24"/>
          <w:szCs w:val="24"/>
        </w:rPr>
        <w:t>treated</w:t>
      </w:r>
      <w:r w:rsidRPr="0094458E">
        <w:rPr>
          <w:rFonts w:ascii="BC Sans" w:hAnsi="BC Sans" w:cs="Times New Roman"/>
          <w:iCs/>
          <w:color w:val="000000"/>
          <w:sz w:val="24"/>
          <w:szCs w:val="24"/>
        </w:rPr>
        <w:t xml:space="preserve"> water</w:t>
      </w:r>
    </w:p>
    <w:p w14:paraId="5FD152F5" w14:textId="272346E1" w:rsidR="00A13D26" w:rsidRPr="00DB498B" w:rsidRDefault="00C27B3D" w:rsidP="00DB498B">
      <w:pPr>
        <w:pStyle w:val="ListParagraph"/>
        <w:numPr>
          <w:ilvl w:val="0"/>
          <w:numId w:val="3"/>
        </w:numPr>
        <w:autoSpaceDE w:val="0"/>
        <w:autoSpaceDN w:val="0"/>
        <w:adjustRightInd w:val="0"/>
        <w:spacing w:after="240" w:line="240" w:lineRule="auto"/>
        <w:rPr>
          <w:rFonts w:ascii="BC Sans" w:hAnsi="BC Sans" w:cs="Times New Roman"/>
          <w:color w:val="000000"/>
          <w:sz w:val="24"/>
          <w:szCs w:val="24"/>
        </w:rPr>
      </w:pPr>
      <w:r>
        <w:rPr>
          <w:rFonts w:ascii="BC Sans" w:hAnsi="BC Sans" w:cs="Times New Roman"/>
          <w:iCs/>
          <w:color w:val="000000"/>
          <w:sz w:val="24"/>
          <w:szCs w:val="24"/>
        </w:rPr>
        <w:t>0</w:t>
      </w:r>
      <w:r w:rsidR="00D55C20" w:rsidRPr="0094458E">
        <w:rPr>
          <w:rFonts w:ascii="BC Sans" w:hAnsi="BC Sans" w:cs="Times New Roman"/>
          <w:iCs/>
          <w:color w:val="000000"/>
          <w:sz w:val="24"/>
          <w:szCs w:val="24"/>
        </w:rPr>
        <w:t xml:space="preserve"> detectable E.</w:t>
      </w:r>
      <w:r w:rsidR="00AD273F">
        <w:rPr>
          <w:rFonts w:ascii="BC Sans" w:hAnsi="BC Sans" w:cs="Times New Roman"/>
          <w:iCs/>
          <w:color w:val="000000"/>
          <w:sz w:val="24"/>
          <w:szCs w:val="24"/>
        </w:rPr>
        <w:t xml:space="preserve"> </w:t>
      </w:r>
      <w:r w:rsidR="00D55C20" w:rsidRPr="0094458E">
        <w:rPr>
          <w:rFonts w:ascii="BC Sans" w:hAnsi="BC Sans" w:cs="Times New Roman"/>
          <w:iCs/>
          <w:color w:val="000000"/>
          <w:sz w:val="24"/>
          <w:szCs w:val="24"/>
        </w:rPr>
        <w:t>Coli, fecal coliforms and total coliforms in treated water</w:t>
      </w:r>
    </w:p>
    <w:p w14:paraId="6A6ED8AD" w14:textId="0F62E20F" w:rsidR="00E678C3" w:rsidRPr="00E678C3" w:rsidRDefault="00FB042A" w:rsidP="00DB498B">
      <w:pPr>
        <w:autoSpaceDE w:val="0"/>
        <w:autoSpaceDN w:val="0"/>
        <w:adjustRightInd w:val="0"/>
        <w:spacing w:after="120" w:line="240" w:lineRule="auto"/>
        <w:rPr>
          <w:rFonts w:ascii="BC Sans" w:hAnsi="BC Sans"/>
          <w:sz w:val="24"/>
          <w:szCs w:val="24"/>
        </w:rPr>
      </w:pPr>
      <w:r>
        <w:rPr>
          <w:rFonts w:eastAsia="Times New Roman"/>
          <w:noProof/>
        </w:rPr>
        <w:drawing>
          <wp:anchor distT="0" distB="0" distL="114300" distR="114300" simplePos="0" relativeHeight="251724800" behindDoc="0" locked="0" layoutInCell="1" allowOverlap="1" wp14:anchorId="755B5D78" wp14:editId="2F85C6FB">
            <wp:simplePos x="0" y="0"/>
            <wp:positionH relativeFrom="margin">
              <wp:posOffset>3846830</wp:posOffset>
            </wp:positionH>
            <wp:positionV relativeFrom="paragraph">
              <wp:posOffset>24130</wp:posOffset>
            </wp:positionV>
            <wp:extent cx="1892300" cy="2004695"/>
            <wp:effectExtent l="77152" t="75248" r="127953" b="127952"/>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id:4196abf9-e546-4415-a93b-80429ccc3273@rdcs.bc.ca"/>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rot="5400000">
                      <a:off x="0" y="0"/>
                      <a:ext cx="1892300" cy="200469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A1F2B">
        <w:rPr>
          <w:rFonts w:ascii="BC Sans" w:hAnsi="BC Sans"/>
          <w:sz w:val="24"/>
          <w:szCs w:val="24"/>
        </w:rPr>
        <w:t xml:space="preserve">The journey from source to tap begins at the intake </w:t>
      </w:r>
      <w:r w:rsidR="00F568A8">
        <w:rPr>
          <w:rFonts w:ascii="BC Sans" w:hAnsi="BC Sans"/>
          <w:sz w:val="24"/>
          <w:szCs w:val="24"/>
        </w:rPr>
        <w:t>suspended above the bed of</w:t>
      </w:r>
      <w:r w:rsidR="004A1F2B">
        <w:rPr>
          <w:rFonts w:ascii="BC Sans" w:hAnsi="BC Sans"/>
          <w:sz w:val="24"/>
          <w:szCs w:val="24"/>
        </w:rPr>
        <w:t xml:space="preserve"> </w:t>
      </w:r>
      <w:r w:rsidR="00A533D0">
        <w:rPr>
          <w:rFonts w:ascii="BC Sans" w:hAnsi="BC Sans"/>
          <w:sz w:val="24"/>
          <w:szCs w:val="24"/>
        </w:rPr>
        <w:t>Langley Lake</w:t>
      </w:r>
      <w:r w:rsidR="004A1F2B">
        <w:rPr>
          <w:rFonts w:ascii="BC Sans" w:hAnsi="BC Sans"/>
          <w:sz w:val="24"/>
          <w:szCs w:val="24"/>
        </w:rPr>
        <w:t>. Water</w:t>
      </w:r>
      <w:r w:rsidR="00AE38C1" w:rsidRPr="00C27B3D">
        <w:rPr>
          <w:rFonts w:ascii="BC Sans" w:hAnsi="BC Sans"/>
          <w:sz w:val="24"/>
          <w:szCs w:val="24"/>
        </w:rPr>
        <w:t xml:space="preserve"> </w:t>
      </w:r>
      <w:r w:rsidR="00D34B16" w:rsidRPr="00C27B3D">
        <w:rPr>
          <w:rFonts w:ascii="BC Sans" w:hAnsi="BC Sans"/>
          <w:sz w:val="24"/>
          <w:szCs w:val="24"/>
        </w:rPr>
        <w:t xml:space="preserve">enters </w:t>
      </w:r>
      <w:r w:rsidR="003E4449">
        <w:rPr>
          <w:rFonts w:ascii="BC Sans" w:hAnsi="BC Sans"/>
          <w:sz w:val="24"/>
          <w:szCs w:val="24"/>
        </w:rPr>
        <w:t xml:space="preserve">the </w:t>
      </w:r>
      <w:r w:rsidR="002D4D66" w:rsidRPr="00C27B3D">
        <w:rPr>
          <w:rFonts w:ascii="BC Sans" w:hAnsi="BC Sans"/>
          <w:sz w:val="24"/>
          <w:szCs w:val="24"/>
        </w:rPr>
        <w:t>intake</w:t>
      </w:r>
      <w:r w:rsidR="003E4449">
        <w:rPr>
          <w:rFonts w:ascii="BC Sans" w:hAnsi="BC Sans"/>
          <w:sz w:val="24"/>
          <w:szCs w:val="24"/>
        </w:rPr>
        <w:t xml:space="preserve"> </w:t>
      </w:r>
      <w:r w:rsidR="00F568A8">
        <w:rPr>
          <w:rFonts w:ascii="BC Sans" w:hAnsi="BC Sans"/>
          <w:sz w:val="24"/>
          <w:szCs w:val="24"/>
        </w:rPr>
        <w:t>and flows</w:t>
      </w:r>
      <w:r w:rsidR="00A533D0">
        <w:rPr>
          <w:rFonts w:ascii="BC Sans" w:hAnsi="BC Sans"/>
          <w:sz w:val="24"/>
          <w:szCs w:val="24"/>
        </w:rPr>
        <w:t xml:space="preserve"> along the dam on the NE side of the lake before travelling 3.8km</w:t>
      </w:r>
      <w:r w:rsidR="00F568A8">
        <w:rPr>
          <w:rFonts w:ascii="BC Sans" w:hAnsi="BC Sans"/>
          <w:sz w:val="24"/>
          <w:szCs w:val="24"/>
        </w:rPr>
        <w:t xml:space="preserve"> to the</w:t>
      </w:r>
      <w:r w:rsidR="003E4449">
        <w:rPr>
          <w:rFonts w:ascii="BC Sans" w:hAnsi="BC Sans"/>
          <w:sz w:val="24"/>
          <w:szCs w:val="24"/>
        </w:rPr>
        <w:t xml:space="preserve"> </w:t>
      </w:r>
      <w:r w:rsidR="00A533D0">
        <w:rPr>
          <w:rFonts w:ascii="BC Sans" w:hAnsi="BC Sans"/>
          <w:sz w:val="24"/>
          <w:szCs w:val="24"/>
        </w:rPr>
        <w:t>water treatment plant.</w:t>
      </w:r>
      <w:r w:rsidR="00245924" w:rsidRPr="00C27B3D">
        <w:rPr>
          <w:rFonts w:ascii="BC Sans" w:hAnsi="BC Sans"/>
          <w:sz w:val="24"/>
          <w:szCs w:val="24"/>
        </w:rPr>
        <w:t xml:space="preserve"> </w:t>
      </w:r>
    </w:p>
    <w:p w14:paraId="7BF56C66" w14:textId="63009256" w:rsidR="00A533D0" w:rsidRDefault="00FB042A" w:rsidP="00A13D26">
      <w:pPr>
        <w:autoSpaceDE w:val="0"/>
        <w:autoSpaceDN w:val="0"/>
        <w:adjustRightInd w:val="0"/>
        <w:spacing w:after="120" w:line="240" w:lineRule="auto"/>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723776" behindDoc="0" locked="0" layoutInCell="1" allowOverlap="1" wp14:anchorId="2964EEEA" wp14:editId="300ED726">
                <wp:simplePos x="0" y="0"/>
                <wp:positionH relativeFrom="margin">
                  <wp:posOffset>3639094</wp:posOffset>
                </wp:positionH>
                <wp:positionV relativeFrom="paragraph">
                  <wp:posOffset>873760</wp:posOffset>
                </wp:positionV>
                <wp:extent cx="3004820" cy="23749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004820"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5CD24A" w14:textId="4A12B2FC" w:rsidR="00FA2424" w:rsidRPr="00537ED5" w:rsidRDefault="00905E07" w:rsidP="00E678C3">
                            <w:pPr>
                              <w:rPr>
                                <w:rFonts w:ascii="BC Sans" w:hAnsi="BC Sans"/>
                                <w:i/>
                                <w:color w:val="808080" w:themeColor="background1" w:themeShade="80"/>
                                <w:sz w:val="18"/>
                              </w:rPr>
                            </w:pPr>
                            <w:r>
                              <w:rPr>
                                <w:rFonts w:ascii="BC Sans" w:hAnsi="BC Sans"/>
                                <w:i/>
                                <w:color w:val="808080" w:themeColor="background1" w:themeShade="80"/>
                                <w:sz w:val="18"/>
                              </w:rPr>
                              <w:t>Flocculation</w:t>
                            </w:r>
                            <w:r w:rsidR="00FA2424">
                              <w:rPr>
                                <w:rFonts w:ascii="BC Sans" w:hAnsi="BC Sans"/>
                                <w:i/>
                                <w:color w:val="808080" w:themeColor="background1" w:themeShade="80"/>
                                <w:sz w:val="18"/>
                              </w:rPr>
                              <w:t xml:space="preserve"> tank mixers.</w:t>
                            </w:r>
                            <w:r w:rsidR="00FA2424">
                              <w:rPr>
                                <w:rFonts w:eastAsia="Times New Roman"/>
                                <w:noProof/>
                              </w:rPr>
                              <w:drawing>
                                <wp:inline distT="0" distB="0" distL="0" distR="0" wp14:anchorId="6278F099" wp14:editId="2B81F6C3">
                                  <wp:extent cx="2815590" cy="2111925"/>
                                  <wp:effectExtent l="0" t="0" r="3810" b="3175"/>
                                  <wp:docPr id="1721084509" name="Picture 1721084509" descr="cid:4196abf9-e546-4415-a93b-80429ccc3273@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id:4196abf9-e546-4415-a93b-80429ccc3273@rdcs.bc.ca"/>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2815590" cy="21119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4EEEA" id="Text Box 34" o:spid="_x0000_s1028" type="#_x0000_t202" style="position:absolute;margin-left:286.55pt;margin-top:68.8pt;width:236.6pt;height:18.7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HpYbAIAAEQFAAAOAAAAZHJzL2Uyb0RvYy54bWysVEtv2zAMvg/YfxB0X+2k6SuIU2QtOgwo&#10;2mLt0LMiS4kxWdQkJnb260fJdhJ0u3TYRabFj6+PpGbXbW3YVvlQgS346CTnTFkJZWVXBf/+cvfp&#10;krOAwpbCgFUF36nAr+cfP8waN1VjWIMplWfkxIZp4wq+RnTTLAtyrWoRTsApS0oNvhZIv36VlV40&#10;5L022TjPz7MGfOk8SBUC3d52Sj5P/rVWEh+1DgqZKTjlhun06VzGM5vPxHTlhVtXsk9D/EMWtags&#10;Bd27uhUo2MZXf7iqK+khgMYTCXUGWldSpRqomlH+pprntXAq1ULkBLenKfw/t/Jh++yePMP2M7TU&#10;wEhI48I00GWsp9W+jl/KlJGeKNztaVMtMkmXp3k+uRyTSpJufHoxuUq8Zgdr5wN+UVCzKBTcU1sS&#10;W2J7H5AiEnSAxGAW7ipjUmuMZU3Bz0/P8mSw15CFsRGrUpN7N4fMk4Q7oyLG2G9Ks6pMBcSLNF7q&#10;xni2FTQYQkplMdWe/BI6ojQl8R7DHn/I6j3GXR1DZLC4N64rCz5V/ybt8seQsu7wRORR3VHEdtlS&#10;4dSWobFLKHfUbw/dKgQn7ypqyr0I+CQ8zT71kfYZH+nQBoh86CXO1uB//e0+4mkkSctZQ7tU8PBz&#10;I7zizHy1NKxXo8kkLl/6mZxdxFnxx5rlscZu6hugrozo5XAyiRGPZhC1h/qV1n4Ro5JKWEmxC46D&#10;eIPdhtOzIdVikUC0bk7gvX12MrqOTYoj99K+Cu/6uUSa6AcYtk5M34xnh42WFhYbBF2l2Y08d6z2&#10;/NOqppHun5X4Fhz/J9Th8Zv/BgAA//8DAFBLAwQUAAYACAAAACEAZtEcyuMAAAAMAQAADwAAAGRy&#10;cy9kb3ducmV2LnhtbEyPwU7DMAyG70i8Q2QkbizZStupazpNlSYkBIeNXbilTdZWa5zSZFvh6fFO&#10;cLP1f/r9OV9PtmcXM/rOoYT5TAAzWDvdYSPh8LF9WgLzQaFWvUMj4dt4WBf3d7nKtLvizlz2oWFU&#10;gj5TEtoQhoxzX7fGKj9zg0HKjm60KtA6NlyP6krltucLIRJuVYd0oVWDKVtTn/ZnK+G13L6rXbWw&#10;y5++fHk7boavw2cs5ePDtFkBC2YKfzDc9EkdCnKq3Bm1Z72EOI3mhFIQpQmwGyGekwhYRVMaC+BF&#10;zv8/UfwCAAD//wMAUEsBAi0AFAAGAAgAAAAhALaDOJL+AAAA4QEAABMAAAAAAAAAAAAAAAAAAAAA&#10;AFtDb250ZW50X1R5cGVzXS54bWxQSwECLQAUAAYACAAAACEAOP0h/9YAAACUAQAACwAAAAAAAAAA&#10;AAAAAAAvAQAAX3JlbHMvLnJlbHNQSwECLQAUAAYACAAAACEA7pR6WGwCAABEBQAADgAAAAAAAAAA&#10;AAAAAAAuAgAAZHJzL2Uyb0RvYy54bWxQSwECLQAUAAYACAAAACEAZtEcyuMAAAAMAQAADwAAAAAA&#10;AAAAAAAAAADGBAAAZHJzL2Rvd25yZXYueG1sUEsFBgAAAAAEAAQA8wAAANYFAAAAAA==&#10;" filled="f" stroked="f" strokeweight=".5pt">
                <v:textbox>
                  <w:txbxContent>
                    <w:p w14:paraId="6F5CD24A" w14:textId="4A12B2FC" w:rsidR="00FA2424" w:rsidRPr="00537ED5" w:rsidRDefault="00905E07" w:rsidP="00E678C3">
                      <w:pPr>
                        <w:rPr>
                          <w:rFonts w:ascii="BC Sans" w:hAnsi="BC Sans"/>
                          <w:i/>
                          <w:color w:val="808080" w:themeColor="background1" w:themeShade="80"/>
                          <w:sz w:val="18"/>
                        </w:rPr>
                      </w:pPr>
                      <w:r>
                        <w:rPr>
                          <w:rFonts w:ascii="BC Sans" w:hAnsi="BC Sans"/>
                          <w:i/>
                          <w:color w:val="808080" w:themeColor="background1" w:themeShade="80"/>
                          <w:sz w:val="18"/>
                        </w:rPr>
                        <w:t>Flocculation</w:t>
                      </w:r>
                      <w:r w:rsidR="00FA2424">
                        <w:rPr>
                          <w:rFonts w:ascii="BC Sans" w:hAnsi="BC Sans"/>
                          <w:i/>
                          <w:color w:val="808080" w:themeColor="background1" w:themeShade="80"/>
                          <w:sz w:val="18"/>
                        </w:rPr>
                        <w:t xml:space="preserve"> tank mixers.</w:t>
                      </w:r>
                      <w:r w:rsidR="00FA2424">
                        <w:rPr>
                          <w:rFonts w:eastAsia="Times New Roman"/>
                          <w:noProof/>
                        </w:rPr>
                        <w:drawing>
                          <wp:inline distT="0" distB="0" distL="0" distR="0" wp14:anchorId="6278F099" wp14:editId="2B81F6C3">
                            <wp:extent cx="2815590" cy="2111925"/>
                            <wp:effectExtent l="0" t="0" r="3810" b="3175"/>
                            <wp:docPr id="1721084509" name="Picture 1721084509" descr="cid:4196abf9-e546-4415-a93b-80429ccc3273@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id:4196abf9-e546-4415-a93b-80429ccc3273@rdcs.bc.ca"/>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2815590" cy="2111925"/>
                                    </a:xfrm>
                                    <a:prstGeom prst="rect">
                                      <a:avLst/>
                                    </a:prstGeom>
                                    <a:noFill/>
                                    <a:ln>
                                      <a:noFill/>
                                    </a:ln>
                                  </pic:spPr>
                                </pic:pic>
                              </a:graphicData>
                            </a:graphic>
                          </wp:inline>
                        </w:drawing>
                      </w:r>
                    </w:p>
                  </w:txbxContent>
                </v:textbox>
                <w10:wrap type="square" anchorx="margin"/>
              </v:shape>
            </w:pict>
          </mc:Fallback>
        </mc:AlternateContent>
      </w:r>
      <w:r w:rsidR="00F568A8">
        <w:rPr>
          <w:rFonts w:ascii="BC Sans" w:hAnsi="BC Sans"/>
          <w:sz w:val="24"/>
          <w:szCs w:val="24"/>
        </w:rPr>
        <w:t xml:space="preserve">When it arrives, </w:t>
      </w:r>
      <w:r w:rsidR="00A533D0">
        <w:rPr>
          <w:rFonts w:ascii="BC Sans" w:hAnsi="BC Sans"/>
          <w:sz w:val="24"/>
          <w:szCs w:val="24"/>
        </w:rPr>
        <w:t>it</w:t>
      </w:r>
      <w:r w:rsidR="00AD0AE4">
        <w:rPr>
          <w:rFonts w:ascii="BC Sans" w:hAnsi="BC Sans"/>
          <w:sz w:val="24"/>
          <w:szCs w:val="24"/>
        </w:rPr>
        <w:t xml:space="preserve"> begins</w:t>
      </w:r>
      <w:r w:rsidR="00A533D0">
        <w:rPr>
          <w:rFonts w:ascii="BC Sans" w:hAnsi="BC Sans"/>
          <w:sz w:val="24"/>
          <w:szCs w:val="24"/>
        </w:rPr>
        <w:t xml:space="preserve"> treat</w:t>
      </w:r>
      <w:r w:rsidR="00AD0AE4">
        <w:rPr>
          <w:rFonts w:ascii="BC Sans" w:hAnsi="BC Sans"/>
          <w:sz w:val="24"/>
          <w:szCs w:val="24"/>
        </w:rPr>
        <w:t>ment</w:t>
      </w:r>
      <w:r w:rsidR="00A533D0">
        <w:rPr>
          <w:rFonts w:ascii="BC Sans" w:hAnsi="BC Sans"/>
          <w:sz w:val="24"/>
          <w:szCs w:val="24"/>
        </w:rPr>
        <w:t xml:space="preserve"> by passing through a dissolved air flotation process that introduces a cloud of very small bubbles that carry particles to the surface where they are skimmed off. </w:t>
      </w:r>
    </w:p>
    <w:p w14:paraId="7659B83A" w14:textId="6B1D6D8C" w:rsidR="00A533D0" w:rsidRDefault="00A533D0" w:rsidP="00A13D26">
      <w:pPr>
        <w:autoSpaceDE w:val="0"/>
        <w:autoSpaceDN w:val="0"/>
        <w:adjustRightInd w:val="0"/>
        <w:spacing w:after="120" w:line="240" w:lineRule="auto"/>
        <w:rPr>
          <w:rFonts w:ascii="BC Sans" w:hAnsi="BC Sans"/>
          <w:sz w:val="24"/>
          <w:szCs w:val="24"/>
        </w:rPr>
      </w:pPr>
      <w:r>
        <w:rPr>
          <w:rFonts w:ascii="BC Sans" w:hAnsi="BC Sans"/>
          <w:sz w:val="24"/>
          <w:szCs w:val="24"/>
        </w:rPr>
        <w:t xml:space="preserve">After this process, the water passes through a rapid gravity filtration media consisting of anthracite and sand to filter out any remaining particulate. </w:t>
      </w:r>
    </w:p>
    <w:p w14:paraId="5F5AC70D" w14:textId="32E41C8E" w:rsidR="00E72B8F" w:rsidRDefault="00A533D0" w:rsidP="00E72B8F">
      <w:pPr>
        <w:autoSpaceDE w:val="0"/>
        <w:autoSpaceDN w:val="0"/>
        <w:adjustRightInd w:val="0"/>
        <w:spacing w:after="120" w:line="240" w:lineRule="auto"/>
        <w:rPr>
          <w:rFonts w:ascii="BC Sans" w:hAnsi="BC Sans"/>
          <w:sz w:val="24"/>
          <w:szCs w:val="24"/>
        </w:rPr>
      </w:pPr>
      <w:r>
        <w:rPr>
          <w:rFonts w:ascii="BC Sans" w:hAnsi="BC Sans"/>
          <w:sz w:val="24"/>
          <w:szCs w:val="24"/>
        </w:rPr>
        <w:t xml:space="preserve">Finally, </w:t>
      </w:r>
      <w:r w:rsidR="00E72B8F">
        <w:rPr>
          <w:rFonts w:ascii="BC Sans" w:hAnsi="BC Sans"/>
          <w:sz w:val="24"/>
          <w:szCs w:val="24"/>
        </w:rPr>
        <w:t>sodium hypochlorite is added for two purposes: to provide a final form of treatment, and to establish a residual disinfectant that persists in small amounts throughout the distribution network.</w:t>
      </w:r>
    </w:p>
    <w:p w14:paraId="7E228386" w14:textId="1A1B70A6" w:rsidR="00CB083D" w:rsidRPr="00FB042A" w:rsidRDefault="00E72B8F" w:rsidP="00FB042A">
      <w:pPr>
        <w:autoSpaceDE w:val="0"/>
        <w:autoSpaceDN w:val="0"/>
        <w:adjustRightInd w:val="0"/>
        <w:spacing w:after="120" w:line="240" w:lineRule="auto"/>
        <w:rPr>
          <w:rFonts w:ascii="BC Sans" w:hAnsi="BC Sans"/>
          <w:sz w:val="24"/>
          <w:szCs w:val="24"/>
        </w:rPr>
      </w:pPr>
      <w:r>
        <w:rPr>
          <w:rFonts w:ascii="BC Sans" w:hAnsi="BC Sans"/>
          <w:sz w:val="24"/>
          <w:szCs w:val="24"/>
        </w:rPr>
        <w:t xml:space="preserve">After disinfection, the water enters </w:t>
      </w:r>
      <w:r w:rsidR="00CB083D">
        <w:rPr>
          <w:rFonts w:ascii="BC Sans" w:hAnsi="BC Sans"/>
          <w:sz w:val="24"/>
          <w:szCs w:val="24"/>
        </w:rPr>
        <w:t>McLeod Reservoir which</w:t>
      </w:r>
      <w:r>
        <w:rPr>
          <w:rFonts w:ascii="BC Sans" w:hAnsi="BC Sans"/>
          <w:sz w:val="24"/>
          <w:szCs w:val="24"/>
        </w:rPr>
        <w:t xml:space="preserve"> provides contact time for the sodium hypochlorite to disinfect any remaining bacteria.</w:t>
      </w:r>
    </w:p>
    <w:p w14:paraId="1107E778" w14:textId="249A0B23" w:rsidR="009D1B89" w:rsidRPr="00F31374" w:rsidRDefault="009D1B89" w:rsidP="009D1B89">
      <w:pPr>
        <w:pStyle w:val="Heading1"/>
        <w:spacing w:before="120" w:after="120"/>
        <w:rPr>
          <w:rFonts w:ascii="BC Sans" w:hAnsi="BC Sans"/>
          <w:b/>
          <w:color w:val="008795"/>
        </w:rPr>
      </w:pPr>
      <w:bookmarkStart w:id="4" w:name="_Toc169161490"/>
      <w:r>
        <w:rPr>
          <w:rFonts w:ascii="BC Sans" w:hAnsi="BC Sans"/>
          <w:b/>
          <w:color w:val="008795"/>
        </w:rPr>
        <w:lastRenderedPageBreak/>
        <w:t>Water Distribution</w:t>
      </w:r>
      <w:bookmarkEnd w:id="4"/>
    </w:p>
    <w:p w14:paraId="5D4723BA" w14:textId="3E07B368" w:rsidR="00905E07" w:rsidRDefault="00905E07" w:rsidP="00C062EE">
      <w:pPr>
        <w:rPr>
          <w:rFonts w:ascii="BC Sans" w:hAnsi="BC Sans"/>
          <w:sz w:val="24"/>
          <w:szCs w:val="24"/>
        </w:rPr>
      </w:pPr>
      <w:r>
        <w:rPr>
          <w:rFonts w:ascii="BC Sans" w:hAnsi="BC Sans"/>
          <w:noProof/>
          <w:sz w:val="24"/>
          <w:szCs w:val="24"/>
        </w:rPr>
        <w:drawing>
          <wp:anchor distT="0" distB="0" distL="114300" distR="114300" simplePos="0" relativeHeight="251812864" behindDoc="0" locked="0" layoutInCell="1" allowOverlap="1" wp14:anchorId="57C8CB7E" wp14:editId="5D32C5BA">
            <wp:simplePos x="0" y="0"/>
            <wp:positionH relativeFrom="margin">
              <wp:align>right</wp:align>
            </wp:positionH>
            <wp:positionV relativeFrom="paragraph">
              <wp:posOffset>82187</wp:posOffset>
            </wp:positionV>
            <wp:extent cx="2588400" cy="1940668"/>
            <wp:effectExtent l="76200" t="76200" r="135890" b="135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B PRV.jpg"/>
                    <pic:cNvPicPr/>
                  </pic:nvPicPr>
                  <pic:blipFill>
                    <a:blip r:embed="rId15">
                      <a:extLst>
                        <a:ext uri="{28A0092B-C50C-407E-A947-70E740481C1C}">
                          <a14:useLocalDpi xmlns:a14="http://schemas.microsoft.com/office/drawing/2010/main" val="0"/>
                        </a:ext>
                      </a:extLst>
                    </a:blip>
                    <a:stretch>
                      <a:fillRect/>
                    </a:stretch>
                  </pic:blipFill>
                  <pic:spPr>
                    <a:xfrm>
                      <a:off x="0" y="0"/>
                      <a:ext cx="2588400" cy="1940668"/>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062EE">
        <w:rPr>
          <w:rFonts w:ascii="BC Sans" w:hAnsi="BC Sans"/>
          <w:sz w:val="24"/>
          <w:szCs w:val="24"/>
        </w:rPr>
        <w:t xml:space="preserve">Water leaves the </w:t>
      </w:r>
      <w:r w:rsidR="006E6C1B">
        <w:rPr>
          <w:rFonts w:ascii="BC Sans" w:hAnsi="BC Sans"/>
          <w:sz w:val="24"/>
          <w:szCs w:val="24"/>
        </w:rPr>
        <w:t xml:space="preserve">reservoir at the </w:t>
      </w:r>
      <w:r w:rsidR="00B70D79">
        <w:rPr>
          <w:rFonts w:ascii="BC Sans" w:hAnsi="BC Sans"/>
          <w:sz w:val="24"/>
          <w:szCs w:val="24"/>
        </w:rPr>
        <w:t xml:space="preserve">treatment plant </w:t>
      </w:r>
      <w:r w:rsidR="00AD0AE4">
        <w:rPr>
          <w:rFonts w:ascii="BC Sans" w:hAnsi="BC Sans"/>
          <w:sz w:val="24"/>
          <w:szCs w:val="24"/>
        </w:rPr>
        <w:t>and some water is pumped to</w:t>
      </w:r>
      <w:r w:rsidR="00C062EE">
        <w:rPr>
          <w:rFonts w:ascii="BC Sans" w:hAnsi="BC Sans"/>
          <w:sz w:val="24"/>
          <w:szCs w:val="24"/>
        </w:rPr>
        <w:t xml:space="preserve"> </w:t>
      </w:r>
      <w:proofErr w:type="gramStart"/>
      <w:r w:rsidR="00AD0AE4">
        <w:rPr>
          <w:rFonts w:ascii="BC Sans" w:hAnsi="BC Sans"/>
          <w:sz w:val="24"/>
          <w:szCs w:val="24"/>
        </w:rPr>
        <w:t>pressurize</w:t>
      </w:r>
      <w:proofErr w:type="gramEnd"/>
      <w:r w:rsidR="00AD0AE4">
        <w:rPr>
          <w:rFonts w:ascii="BC Sans" w:hAnsi="BC Sans"/>
          <w:sz w:val="24"/>
          <w:szCs w:val="24"/>
        </w:rPr>
        <w:t xml:space="preserve"> the upper zone of Green Avenue and Musgrave Road, and some </w:t>
      </w:r>
      <w:proofErr w:type="gramStart"/>
      <w:r w:rsidR="00AD0AE4">
        <w:rPr>
          <w:rFonts w:ascii="BC Sans" w:hAnsi="BC Sans"/>
          <w:sz w:val="24"/>
          <w:szCs w:val="24"/>
        </w:rPr>
        <w:t xml:space="preserve">water </w:t>
      </w:r>
      <w:r w:rsidR="00C062EE">
        <w:rPr>
          <w:rFonts w:ascii="BC Sans" w:hAnsi="BC Sans"/>
          <w:sz w:val="24"/>
          <w:szCs w:val="24"/>
        </w:rPr>
        <w:t>and</w:t>
      </w:r>
      <w:proofErr w:type="gramEnd"/>
      <w:r w:rsidR="00C062EE">
        <w:rPr>
          <w:rFonts w:ascii="BC Sans" w:hAnsi="BC Sans"/>
          <w:sz w:val="24"/>
          <w:szCs w:val="24"/>
        </w:rPr>
        <w:t xml:space="preserve"> flows</w:t>
      </w:r>
      <w:r w:rsidR="00AD0AE4">
        <w:rPr>
          <w:rFonts w:ascii="BC Sans" w:hAnsi="BC Sans"/>
          <w:sz w:val="24"/>
          <w:szCs w:val="24"/>
        </w:rPr>
        <w:t xml:space="preserve"> </w:t>
      </w:r>
      <w:r w:rsidR="00E72B8F">
        <w:rPr>
          <w:rFonts w:ascii="BC Sans" w:hAnsi="BC Sans"/>
          <w:sz w:val="24"/>
          <w:szCs w:val="24"/>
        </w:rPr>
        <w:t>downhill</w:t>
      </w:r>
      <w:r w:rsidR="00AA3D43">
        <w:rPr>
          <w:rFonts w:ascii="BC Sans" w:hAnsi="BC Sans"/>
          <w:sz w:val="24"/>
          <w:szCs w:val="24"/>
        </w:rPr>
        <w:t xml:space="preserve">, </w:t>
      </w:r>
      <w:r w:rsidR="00E72B8F">
        <w:rPr>
          <w:rFonts w:ascii="BC Sans" w:hAnsi="BC Sans"/>
          <w:sz w:val="24"/>
          <w:szCs w:val="24"/>
        </w:rPr>
        <w:t xml:space="preserve">passing through two </w:t>
      </w:r>
      <w:proofErr w:type="gramStart"/>
      <w:r w:rsidR="00E72B8F">
        <w:rPr>
          <w:rFonts w:ascii="BC Sans" w:hAnsi="BC Sans"/>
          <w:sz w:val="24"/>
          <w:szCs w:val="24"/>
        </w:rPr>
        <w:t>pressure</w:t>
      </w:r>
      <w:proofErr w:type="gramEnd"/>
      <w:r w:rsidR="00E72B8F">
        <w:rPr>
          <w:rFonts w:ascii="BC Sans" w:hAnsi="BC Sans"/>
          <w:sz w:val="24"/>
          <w:szCs w:val="24"/>
        </w:rPr>
        <w:t xml:space="preserve"> reducing valves as it makes its way </w:t>
      </w:r>
      <w:r w:rsidR="00AA3D43">
        <w:rPr>
          <w:rFonts w:ascii="BC Sans" w:hAnsi="BC Sans"/>
          <w:sz w:val="24"/>
          <w:szCs w:val="24"/>
        </w:rPr>
        <w:t>into the community.</w:t>
      </w:r>
      <w:r w:rsidR="00E72B8F">
        <w:rPr>
          <w:rFonts w:ascii="BC Sans" w:hAnsi="BC Sans"/>
          <w:sz w:val="24"/>
          <w:szCs w:val="24"/>
        </w:rPr>
        <w:t xml:space="preserve"> </w:t>
      </w:r>
    </w:p>
    <w:p w14:paraId="57BB483C" w14:textId="487A7FE9" w:rsidR="005A2469" w:rsidRPr="00103C89" w:rsidRDefault="00964E07" w:rsidP="00FB042A">
      <w:pPr>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814912" behindDoc="0" locked="0" layoutInCell="1" allowOverlap="1" wp14:anchorId="18B1888C" wp14:editId="4977F768">
                <wp:simplePos x="0" y="0"/>
                <wp:positionH relativeFrom="margin">
                  <wp:posOffset>3103880</wp:posOffset>
                </wp:positionH>
                <wp:positionV relativeFrom="paragraph">
                  <wp:posOffset>360045</wp:posOffset>
                </wp:positionV>
                <wp:extent cx="2703830" cy="283845"/>
                <wp:effectExtent l="0" t="0" r="0" b="1905"/>
                <wp:wrapSquare wrapText="bothSides"/>
                <wp:docPr id="6" name="Text Box 6"/>
                <wp:cNvGraphicFramePr/>
                <a:graphic xmlns:a="http://schemas.openxmlformats.org/drawingml/2006/main">
                  <a:graphicData uri="http://schemas.microsoft.com/office/word/2010/wordprocessingShape">
                    <wps:wsp>
                      <wps:cNvSpPr txBox="1"/>
                      <wps:spPr>
                        <a:xfrm>
                          <a:off x="0" y="0"/>
                          <a:ext cx="2703830" cy="283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25BD08" w14:textId="2D4B5D28" w:rsidR="00905E07" w:rsidRPr="00CB083D" w:rsidRDefault="00905E07" w:rsidP="00905E07">
                            <w:pPr>
                              <w:rPr>
                                <w:rFonts w:ascii="BC Sans" w:hAnsi="BC Sans"/>
                                <w:i/>
                                <w:color w:val="808080" w:themeColor="background1" w:themeShade="80"/>
                                <w:sz w:val="18"/>
                                <w:lang w:val="en-CA"/>
                              </w:rPr>
                            </w:pPr>
                            <w:r>
                              <w:rPr>
                                <w:rFonts w:ascii="BC Sans" w:hAnsi="BC Sans"/>
                                <w:i/>
                                <w:color w:val="808080" w:themeColor="background1" w:themeShade="80"/>
                                <w:sz w:val="18"/>
                                <w:lang w:val="en-CA"/>
                              </w:rPr>
                              <w:t>Nelson</w:t>
                            </w:r>
                            <w:r w:rsidR="00964E07">
                              <w:rPr>
                                <w:rFonts w:ascii="BC Sans" w:hAnsi="BC Sans"/>
                                <w:i/>
                                <w:color w:val="808080" w:themeColor="background1" w:themeShade="80"/>
                                <w:sz w:val="18"/>
                                <w:lang w:val="en-CA"/>
                              </w:rPr>
                              <w:t xml:space="preserve"> pressure reducing valve</w:t>
                            </w:r>
                            <w:r>
                              <w:rPr>
                                <w:rFonts w:ascii="BC Sans" w:hAnsi="BC Sans"/>
                                <w:i/>
                                <w:color w:val="808080" w:themeColor="background1" w:themeShade="80"/>
                                <w:sz w:val="18"/>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888C" id="Text Box 6" o:spid="_x0000_s1029" type="#_x0000_t202" style="position:absolute;margin-left:244.4pt;margin-top:28.35pt;width:212.9pt;height:22.3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6EPbAIAAEQFAAAOAAAAZHJzL2Uyb0RvYy54bWysVEtvGyEQvlfqf0Dc6/UriWtlHbmOUlWK&#10;kqhJlTNmIV6VZSiMvev++gzsrm2lvaTqBQbmm495cnnVVIbtlA8l2JyPBkPOlJVQlPYl5z+ebj7N&#10;OAsobCEMWJXzvQr8avHxw2Xt5moMGzCF8oxIbJjXLucbRDfPsiA3qhJhAE5ZUmrwlUA6+pes8KIm&#10;9spk4+HwPKvBF86DVCHQ7XWr5IvEr7WSeK91UMhMzsk3TKtP6zqu2eJSzF+8cJtSdm6If/CiEqWl&#10;Rw9U1wIF2/ryD6qqlB4CaBxIqDLQupQqxUDRjIZvonncCKdSLJSc4A5pCv+PVt7tHt2DZ9h8gYYK&#10;GBNSuzAPdBnjabSv4k6eMtJTCveHtKkGmaTL8cVwMpuQSpJuPJvMpmeRJjtaOx/wq4KKRSHnnsqS&#10;siV2twFbaA+Jj1m4KY1JpTGW1Tk/n5wNk8FBQ+TGRqxKRe5ojp4nCfdGRYyx35VmZZECiBepvdTK&#10;eLYT1BhCSmUxxZ54CR1Rmpx4j2GHP3r1HuM2jv5lsHgwrkoLPkX/xu3iZ++ybvGU85O4o4jNuqHA&#10;cz7pC7uGYk/19tCOQnDypqSi3IqAD8JT71MdaZ7xnhZtgJIPncTZBvzvv91HPLUkaTmraZZyHn5t&#10;hVecmW+WmvXzaDqNw5cO07OLMR38qWZ9qrHbagVUlRH9HE4mMeLR9KL2UD3T2C/jq6QSVtLbOcde&#10;XGE74fRtSLVcJhCNmxN4ax+djNSxSLHlnppn4V3Xl0gdfQf91In5m/ZssdHSwnKLoMvUuzHPbVa7&#10;/NOopu7vvpX4F5yeE+r4+S1eAQAA//8DAFBLAwQUAAYACAAAACEAd7fLXOEAAAAKAQAADwAAAGRy&#10;cy9kb3ducmV2LnhtbEyPQU+DQBCF7yb+h82YeLMLDUVElqYhaUyMHlp78TawUyCyu8huW/TXO570&#10;OHlf3vumWM9mEGeafO+sgngRgSDbON3bVsHhbXuXgfABrcbBWVLwRR7W5fVVgbl2F7uj8z60gkus&#10;z1FBF8KYS+mbjgz6hRvJcnZ0k8HA59RKPeGFy80gl1GUSoO95YUOR6o6aj72J6Pgudq+4q5emux7&#10;qJ5ejpvx8/C+Uur2Zt48ggg0hz8YfvVZHUp2qt3Jai8GBUmWsXpQsErvQTDwECcpiJrJKE5AloX8&#10;/0L5AwAA//8DAFBLAQItABQABgAIAAAAIQC2gziS/gAAAOEBAAATAAAAAAAAAAAAAAAAAAAAAABb&#10;Q29udGVudF9UeXBlc10ueG1sUEsBAi0AFAAGAAgAAAAhADj9If/WAAAAlAEAAAsAAAAAAAAAAAAA&#10;AAAALwEAAF9yZWxzLy5yZWxzUEsBAi0AFAAGAAgAAAAhAFk/oQ9sAgAARAUAAA4AAAAAAAAAAAAA&#10;AAAALgIAAGRycy9lMm9Eb2MueG1sUEsBAi0AFAAGAAgAAAAhAHe3y1zhAAAACgEAAA8AAAAAAAAA&#10;AAAAAAAAxgQAAGRycy9kb3ducmV2LnhtbFBLBQYAAAAABAAEAPMAAADUBQAAAAA=&#10;" filled="f" stroked="f" strokeweight=".5pt">
                <v:textbox>
                  <w:txbxContent>
                    <w:p w14:paraId="6625BD08" w14:textId="2D4B5D28" w:rsidR="00905E07" w:rsidRPr="00CB083D" w:rsidRDefault="00905E07" w:rsidP="00905E07">
                      <w:pPr>
                        <w:rPr>
                          <w:rFonts w:ascii="BC Sans" w:hAnsi="BC Sans"/>
                          <w:i/>
                          <w:color w:val="808080" w:themeColor="background1" w:themeShade="80"/>
                          <w:sz w:val="18"/>
                          <w:lang w:val="en-CA"/>
                        </w:rPr>
                      </w:pPr>
                      <w:r>
                        <w:rPr>
                          <w:rFonts w:ascii="BC Sans" w:hAnsi="BC Sans"/>
                          <w:i/>
                          <w:color w:val="808080" w:themeColor="background1" w:themeShade="80"/>
                          <w:sz w:val="18"/>
                          <w:lang w:val="en-CA"/>
                        </w:rPr>
                        <w:t>Nelson</w:t>
                      </w:r>
                      <w:r w:rsidR="00964E07">
                        <w:rPr>
                          <w:rFonts w:ascii="BC Sans" w:hAnsi="BC Sans"/>
                          <w:i/>
                          <w:color w:val="808080" w:themeColor="background1" w:themeShade="80"/>
                          <w:sz w:val="18"/>
                          <w:lang w:val="en-CA"/>
                        </w:rPr>
                        <w:t xml:space="preserve"> pressure reducing valve</w:t>
                      </w:r>
                      <w:r>
                        <w:rPr>
                          <w:rFonts w:ascii="BC Sans" w:hAnsi="BC Sans"/>
                          <w:i/>
                          <w:color w:val="808080" w:themeColor="background1" w:themeShade="80"/>
                          <w:sz w:val="18"/>
                          <w:lang w:val="en-CA"/>
                        </w:rPr>
                        <w:t>.</w:t>
                      </w:r>
                    </w:p>
                  </w:txbxContent>
                </v:textbox>
                <w10:wrap type="square" anchorx="margin"/>
              </v:shape>
            </w:pict>
          </mc:Fallback>
        </mc:AlternateContent>
      </w:r>
      <w:r w:rsidR="00AA3D43">
        <w:rPr>
          <w:rFonts w:ascii="BC Sans" w:hAnsi="BC Sans"/>
          <w:sz w:val="24"/>
          <w:szCs w:val="24"/>
        </w:rPr>
        <w:t xml:space="preserve">The system extends along the coast </w:t>
      </w:r>
      <w:r w:rsidR="00AD0AE4">
        <w:rPr>
          <w:rFonts w:ascii="BC Sans" w:hAnsi="BC Sans"/>
          <w:sz w:val="24"/>
          <w:szCs w:val="24"/>
        </w:rPr>
        <w:t>to</w:t>
      </w:r>
      <w:r w:rsidR="00AA3D43">
        <w:rPr>
          <w:rFonts w:ascii="BC Sans" w:hAnsi="BC Sans"/>
          <w:sz w:val="24"/>
          <w:szCs w:val="24"/>
        </w:rPr>
        <w:t xml:space="preserve"> Kilmarnock Drive in the north, </w:t>
      </w:r>
      <w:r w:rsidR="00AD0AE4">
        <w:rPr>
          <w:rFonts w:ascii="BC Sans" w:hAnsi="BC Sans"/>
          <w:sz w:val="24"/>
          <w:szCs w:val="24"/>
        </w:rPr>
        <w:t xml:space="preserve">and </w:t>
      </w:r>
      <w:r w:rsidR="00AA3D43">
        <w:rPr>
          <w:rFonts w:ascii="BC Sans" w:hAnsi="BC Sans"/>
          <w:sz w:val="24"/>
          <w:szCs w:val="24"/>
        </w:rPr>
        <w:t xml:space="preserve">to Buckley Bay Road in the south. </w:t>
      </w:r>
      <w:r w:rsidR="00E72B8F">
        <w:rPr>
          <w:rFonts w:ascii="BC Sans" w:hAnsi="BC Sans"/>
          <w:sz w:val="24"/>
          <w:szCs w:val="24"/>
        </w:rPr>
        <w:t>Some water travels to Mc</w:t>
      </w:r>
      <w:r w:rsidR="00905E07">
        <w:rPr>
          <w:rFonts w:ascii="BC Sans" w:hAnsi="BC Sans"/>
          <w:sz w:val="24"/>
          <w:szCs w:val="24"/>
        </w:rPr>
        <w:t>K</w:t>
      </w:r>
      <w:r w:rsidR="00E72B8F">
        <w:rPr>
          <w:rFonts w:ascii="BC Sans" w:hAnsi="BC Sans"/>
          <w:sz w:val="24"/>
          <w:szCs w:val="24"/>
        </w:rPr>
        <w:t>ay</w:t>
      </w:r>
      <w:r w:rsidR="00C062EE">
        <w:rPr>
          <w:rFonts w:ascii="BC Sans" w:hAnsi="BC Sans"/>
          <w:sz w:val="24"/>
          <w:szCs w:val="24"/>
        </w:rPr>
        <w:t xml:space="preserve"> </w:t>
      </w:r>
      <w:r w:rsidR="00E72B8F">
        <w:rPr>
          <w:rFonts w:ascii="BC Sans" w:hAnsi="BC Sans"/>
          <w:sz w:val="24"/>
          <w:szCs w:val="24"/>
        </w:rPr>
        <w:t xml:space="preserve">Reservoir which provides fire protection and storage capacity to </w:t>
      </w:r>
      <w:r w:rsidR="00AD0AE4">
        <w:rPr>
          <w:rFonts w:ascii="BC Sans" w:hAnsi="BC Sans"/>
          <w:sz w:val="24"/>
          <w:szCs w:val="24"/>
        </w:rPr>
        <w:t xml:space="preserve">the </w:t>
      </w:r>
      <w:r w:rsidR="00E72B8F">
        <w:rPr>
          <w:rFonts w:ascii="BC Sans" w:hAnsi="BC Sans"/>
          <w:sz w:val="24"/>
          <w:szCs w:val="24"/>
        </w:rPr>
        <w:t xml:space="preserve">southern </w:t>
      </w:r>
      <w:r w:rsidR="00AD0AE4">
        <w:rPr>
          <w:rFonts w:ascii="BC Sans" w:hAnsi="BC Sans"/>
          <w:sz w:val="24"/>
          <w:szCs w:val="24"/>
        </w:rPr>
        <w:t xml:space="preserve">extremities of </w:t>
      </w:r>
      <w:r w:rsidR="00E72B8F">
        <w:rPr>
          <w:rFonts w:ascii="BC Sans" w:hAnsi="BC Sans"/>
          <w:sz w:val="24"/>
          <w:szCs w:val="24"/>
        </w:rPr>
        <w:t xml:space="preserve">Union Bay. </w:t>
      </w:r>
      <w:r w:rsidR="00905E07">
        <w:rPr>
          <w:rFonts w:ascii="BC Sans" w:hAnsi="BC Sans"/>
          <w:sz w:val="24"/>
          <w:szCs w:val="24"/>
        </w:rPr>
        <w:t xml:space="preserve">There are 80 fire hydrants and </w:t>
      </w:r>
      <w:r w:rsidR="00FB042A">
        <w:rPr>
          <w:rFonts w:ascii="BC Sans" w:hAnsi="BC Sans"/>
          <w:sz w:val="24"/>
          <w:szCs w:val="24"/>
        </w:rPr>
        <w:t>736 service connections in the distribution system.</w:t>
      </w:r>
    </w:p>
    <w:p w14:paraId="2AF507C9" w14:textId="2A0688CF" w:rsidR="008217C4" w:rsidRDefault="008217C4" w:rsidP="008217C4">
      <w:pPr>
        <w:pStyle w:val="Heading1"/>
        <w:spacing w:before="120" w:after="120"/>
        <w:rPr>
          <w:rFonts w:ascii="BC Sans" w:hAnsi="BC Sans"/>
          <w:b/>
          <w:color w:val="008795"/>
        </w:rPr>
      </w:pPr>
      <w:bookmarkStart w:id="5" w:name="_Toc169161491"/>
      <w:r>
        <w:rPr>
          <w:rFonts w:ascii="BC Sans" w:hAnsi="BC Sans"/>
          <w:b/>
          <w:color w:val="008795"/>
        </w:rPr>
        <w:t>Water Quality</w:t>
      </w:r>
      <w:bookmarkEnd w:id="5"/>
    </w:p>
    <w:p w14:paraId="1BD8FF48" w14:textId="70925AA6" w:rsidR="00C31104" w:rsidRDefault="00C31104" w:rsidP="00585A2F">
      <w:pPr>
        <w:spacing w:after="120"/>
        <w:rPr>
          <w:rFonts w:ascii="BC Sans" w:hAnsi="BC Sans"/>
          <w:sz w:val="24"/>
          <w:szCs w:val="24"/>
          <w:lang w:val="en"/>
        </w:rPr>
      </w:pPr>
      <w:r w:rsidRPr="0094458E">
        <w:rPr>
          <w:rFonts w:ascii="BC Sans" w:hAnsi="BC Sans"/>
          <w:sz w:val="24"/>
          <w:szCs w:val="24"/>
        </w:rPr>
        <w:t>The Ministry of Health</w:t>
      </w:r>
      <w:r>
        <w:rPr>
          <w:rFonts w:ascii="BC Sans" w:hAnsi="BC Sans"/>
          <w:sz w:val="24"/>
          <w:szCs w:val="24"/>
        </w:rPr>
        <w:t>, through its regional body Island Health,</w:t>
      </w:r>
      <w:r w:rsidRPr="0094458E">
        <w:rPr>
          <w:rFonts w:ascii="BC Sans" w:hAnsi="BC Sans"/>
          <w:sz w:val="24"/>
          <w:szCs w:val="24"/>
        </w:rPr>
        <w:t xml:space="preserve"> regulates municipal drinking water quality through the </w:t>
      </w:r>
      <w:r w:rsidRPr="003B7491">
        <w:rPr>
          <w:rFonts w:ascii="BC Sans" w:hAnsi="BC Sans"/>
          <w:i/>
          <w:sz w:val="24"/>
          <w:szCs w:val="24"/>
        </w:rPr>
        <w:t>Drinking Water Protection Act</w:t>
      </w:r>
      <w:r w:rsidRPr="0094458E">
        <w:rPr>
          <w:rFonts w:ascii="BC Sans" w:hAnsi="BC Sans"/>
          <w:sz w:val="24"/>
          <w:szCs w:val="24"/>
        </w:rPr>
        <w:t xml:space="preserve"> and the</w:t>
      </w:r>
      <w:r w:rsidR="00585A2F">
        <w:rPr>
          <w:rFonts w:ascii="BC Sans" w:hAnsi="BC Sans"/>
          <w:sz w:val="24"/>
          <w:szCs w:val="24"/>
        </w:rPr>
        <w:t xml:space="preserve"> </w:t>
      </w:r>
      <w:r w:rsidRPr="0094458E">
        <w:rPr>
          <w:rFonts w:ascii="BC Sans" w:hAnsi="BC Sans"/>
          <w:i/>
          <w:sz w:val="24"/>
          <w:szCs w:val="24"/>
        </w:rPr>
        <w:t>Drinking Water Protection Regulation</w:t>
      </w:r>
      <w:r>
        <w:rPr>
          <w:rFonts w:ascii="BC Sans" w:hAnsi="BC Sans"/>
          <w:sz w:val="24"/>
          <w:szCs w:val="24"/>
        </w:rPr>
        <w:t xml:space="preserve">. </w:t>
      </w:r>
      <w:r w:rsidRPr="0094458E">
        <w:rPr>
          <w:rFonts w:ascii="BC Sans" w:hAnsi="BC Sans"/>
          <w:sz w:val="24"/>
          <w:szCs w:val="24"/>
        </w:rPr>
        <w:t xml:space="preserve">Both </w:t>
      </w:r>
      <w:r>
        <w:rPr>
          <w:rFonts w:ascii="BC Sans" w:hAnsi="BC Sans"/>
          <w:sz w:val="24"/>
          <w:szCs w:val="24"/>
          <w:lang w:val="en"/>
        </w:rPr>
        <w:t>documents</w:t>
      </w:r>
      <w:r w:rsidRPr="0094458E">
        <w:rPr>
          <w:rFonts w:ascii="BC Sans" w:hAnsi="BC Sans"/>
          <w:sz w:val="24"/>
          <w:szCs w:val="24"/>
          <w:lang w:val="en"/>
        </w:rPr>
        <w:t xml:space="preserve"> set out certain requirements for drinking water </w:t>
      </w:r>
      <w:r>
        <w:rPr>
          <w:rFonts w:ascii="BC Sans" w:hAnsi="BC Sans"/>
          <w:sz w:val="24"/>
          <w:szCs w:val="24"/>
          <w:lang w:val="en"/>
        </w:rPr>
        <w:t>purveyors</w:t>
      </w:r>
      <w:r w:rsidRPr="0094458E">
        <w:rPr>
          <w:rFonts w:ascii="BC Sans" w:hAnsi="BC Sans"/>
          <w:sz w:val="24"/>
          <w:szCs w:val="24"/>
          <w:lang w:val="en"/>
        </w:rPr>
        <w:t xml:space="preserve"> to ensure the provision of safe drinking water to their customers.</w:t>
      </w:r>
    </w:p>
    <w:p w14:paraId="57D189E2" w14:textId="618300EF" w:rsidR="00585A2F" w:rsidRPr="0094458E" w:rsidRDefault="00585A2F" w:rsidP="00585A2F">
      <w:pPr>
        <w:spacing w:after="120"/>
        <w:rPr>
          <w:rFonts w:ascii="BC Sans" w:hAnsi="BC Sans"/>
          <w:sz w:val="24"/>
          <w:szCs w:val="24"/>
        </w:rPr>
      </w:pPr>
      <w:r>
        <w:rPr>
          <w:rFonts w:ascii="BC Sans" w:hAnsi="BC Sans"/>
          <w:sz w:val="24"/>
          <w:szCs w:val="24"/>
        </w:rPr>
        <w:t>The</w:t>
      </w:r>
      <w:r w:rsidRPr="0094458E">
        <w:rPr>
          <w:rFonts w:ascii="BC Sans" w:hAnsi="BC Sans"/>
          <w:sz w:val="24"/>
          <w:szCs w:val="24"/>
        </w:rPr>
        <w:t xml:space="preserve"> </w:t>
      </w:r>
      <w:r w:rsidR="009E16E0">
        <w:rPr>
          <w:rFonts w:ascii="BC Sans" w:hAnsi="BC Sans"/>
          <w:i/>
          <w:sz w:val="24"/>
          <w:szCs w:val="24"/>
        </w:rPr>
        <w:t>Guidelines for Canadian Drinking Water Quality</w:t>
      </w:r>
      <w:r>
        <w:rPr>
          <w:rFonts w:ascii="BC Sans" w:hAnsi="BC Sans"/>
          <w:sz w:val="24"/>
          <w:szCs w:val="24"/>
        </w:rPr>
        <w:t xml:space="preserve"> are developed by the Federal-Provincial-Territorial Committee on Drinking Water and they</w:t>
      </w:r>
      <w:r w:rsidRPr="0094458E">
        <w:rPr>
          <w:rFonts w:ascii="BC Sans" w:hAnsi="BC Sans"/>
          <w:sz w:val="24"/>
          <w:szCs w:val="24"/>
        </w:rPr>
        <w:t xml:space="preserve"> </w:t>
      </w:r>
      <w:r>
        <w:rPr>
          <w:rFonts w:ascii="BC Sans" w:hAnsi="BC Sans"/>
          <w:sz w:val="24"/>
          <w:szCs w:val="24"/>
        </w:rPr>
        <w:t>provide a</w:t>
      </w:r>
      <w:r w:rsidRPr="0094458E">
        <w:rPr>
          <w:rFonts w:ascii="BC Sans" w:hAnsi="BC Sans"/>
          <w:sz w:val="24"/>
          <w:szCs w:val="24"/>
        </w:rPr>
        <w:t xml:space="preserve"> limit on microbial, chemical, physical, radiological substances </w:t>
      </w:r>
      <w:r>
        <w:rPr>
          <w:rFonts w:ascii="BC Sans" w:hAnsi="BC Sans"/>
          <w:sz w:val="24"/>
          <w:szCs w:val="24"/>
        </w:rPr>
        <w:t>called a “maximum acceptable concentration”</w:t>
      </w:r>
      <w:r w:rsidRPr="0094458E">
        <w:rPr>
          <w:rFonts w:ascii="BC Sans" w:hAnsi="BC Sans"/>
          <w:sz w:val="24"/>
          <w:szCs w:val="24"/>
        </w:rPr>
        <w:t xml:space="preserve">. The guidelines also assign aesthetic objectives to substances that do not cause risk to human health but influence consumer acceptance of the water based on factors such as taste, odour and colour. </w:t>
      </w:r>
    </w:p>
    <w:p w14:paraId="3D56A5C8" w14:textId="174B0D9F" w:rsidR="004530EE" w:rsidRPr="0094458E" w:rsidRDefault="004530EE" w:rsidP="004530EE">
      <w:pPr>
        <w:rPr>
          <w:rFonts w:ascii="BC Sans" w:hAnsi="BC Sans"/>
          <w:sz w:val="24"/>
          <w:szCs w:val="24"/>
          <w:lang w:val="en"/>
        </w:rPr>
      </w:pPr>
      <w:bookmarkStart w:id="6" w:name="_Toc169161492"/>
      <w:r>
        <w:rPr>
          <w:rFonts w:ascii="BC Sans" w:hAnsi="BC Sans"/>
          <w:sz w:val="24"/>
          <w:szCs w:val="24"/>
          <w:lang w:val="en"/>
        </w:rPr>
        <w:t>The CVRD collects and analyzes</w:t>
      </w:r>
      <w:r w:rsidRPr="0094458E">
        <w:rPr>
          <w:rFonts w:ascii="BC Sans" w:hAnsi="BC Sans"/>
          <w:sz w:val="24"/>
          <w:szCs w:val="24"/>
          <w:lang w:val="en"/>
        </w:rPr>
        <w:t xml:space="preserve"> weekly water quality samples </w:t>
      </w:r>
      <w:r w:rsidR="006E6C1B">
        <w:rPr>
          <w:rFonts w:ascii="BC Sans" w:hAnsi="BC Sans"/>
          <w:sz w:val="24"/>
          <w:szCs w:val="24"/>
          <w:lang w:val="en"/>
        </w:rPr>
        <w:t>from Langley Lake, at the</w:t>
      </w:r>
      <w:r>
        <w:rPr>
          <w:rFonts w:ascii="BC Sans" w:hAnsi="BC Sans"/>
          <w:sz w:val="24"/>
          <w:szCs w:val="24"/>
          <w:lang w:val="en"/>
        </w:rPr>
        <w:t xml:space="preserve"> treatment facility, </w:t>
      </w:r>
      <w:r w:rsidR="006E6C1B">
        <w:rPr>
          <w:rFonts w:ascii="BC Sans" w:hAnsi="BC Sans"/>
          <w:sz w:val="24"/>
          <w:szCs w:val="24"/>
          <w:lang w:val="en"/>
        </w:rPr>
        <w:t xml:space="preserve">McLeod and McKay </w:t>
      </w:r>
      <w:r>
        <w:rPr>
          <w:rFonts w:ascii="BC Sans" w:hAnsi="BC Sans"/>
          <w:sz w:val="24"/>
          <w:szCs w:val="24"/>
          <w:lang w:val="en"/>
        </w:rPr>
        <w:t xml:space="preserve">Reservoirs, </w:t>
      </w:r>
      <w:r w:rsidR="006E6C1B">
        <w:rPr>
          <w:rFonts w:ascii="BC Sans" w:hAnsi="BC Sans"/>
          <w:sz w:val="24"/>
          <w:szCs w:val="24"/>
          <w:lang w:val="en"/>
        </w:rPr>
        <w:t xml:space="preserve">as well as </w:t>
      </w:r>
      <w:r>
        <w:rPr>
          <w:rFonts w:ascii="BC Sans" w:hAnsi="BC Sans"/>
          <w:sz w:val="24"/>
          <w:szCs w:val="24"/>
          <w:lang w:val="en"/>
        </w:rPr>
        <w:t xml:space="preserve">from various other strategic points </w:t>
      </w:r>
      <w:r w:rsidRPr="0094458E">
        <w:rPr>
          <w:rFonts w:ascii="BC Sans" w:hAnsi="BC Sans"/>
          <w:sz w:val="24"/>
          <w:szCs w:val="24"/>
          <w:lang w:val="en"/>
        </w:rPr>
        <w:t xml:space="preserve">within the </w:t>
      </w:r>
      <w:r w:rsidR="0081330F">
        <w:rPr>
          <w:rFonts w:ascii="BC Sans" w:hAnsi="BC Sans"/>
          <w:sz w:val="24"/>
          <w:szCs w:val="24"/>
          <w:lang w:val="en"/>
        </w:rPr>
        <w:t>network</w:t>
      </w:r>
      <w:r>
        <w:rPr>
          <w:rFonts w:ascii="BC Sans" w:hAnsi="BC Sans"/>
          <w:sz w:val="24"/>
          <w:szCs w:val="24"/>
          <w:lang w:val="en"/>
        </w:rPr>
        <w:t xml:space="preserve"> </w:t>
      </w:r>
      <w:r w:rsidRPr="0094458E">
        <w:rPr>
          <w:rFonts w:ascii="BC Sans" w:hAnsi="BC Sans"/>
          <w:sz w:val="24"/>
          <w:szCs w:val="24"/>
          <w:lang w:val="en"/>
        </w:rPr>
        <w:t xml:space="preserve">to ensure that water </w:t>
      </w:r>
      <w:r w:rsidR="0081330F" w:rsidRPr="0094458E">
        <w:rPr>
          <w:rFonts w:ascii="BC Sans" w:hAnsi="BC Sans"/>
          <w:sz w:val="24"/>
          <w:szCs w:val="24"/>
          <w:lang w:val="en"/>
        </w:rPr>
        <w:t>meets</w:t>
      </w:r>
      <w:r w:rsidRPr="0094458E">
        <w:rPr>
          <w:rFonts w:ascii="BC Sans" w:hAnsi="BC Sans"/>
          <w:sz w:val="24"/>
          <w:szCs w:val="24"/>
          <w:lang w:val="en"/>
        </w:rPr>
        <w:t xml:space="preserve"> </w:t>
      </w:r>
      <w:r>
        <w:rPr>
          <w:rFonts w:ascii="BC Sans" w:hAnsi="BC Sans"/>
          <w:sz w:val="24"/>
          <w:szCs w:val="24"/>
          <w:lang w:val="en"/>
        </w:rPr>
        <w:t>regulatory</w:t>
      </w:r>
      <w:r w:rsidRPr="0094458E">
        <w:rPr>
          <w:rFonts w:ascii="BC Sans" w:hAnsi="BC Sans"/>
          <w:sz w:val="24"/>
          <w:szCs w:val="24"/>
          <w:lang w:val="en"/>
        </w:rPr>
        <w:t xml:space="preserve"> objectives. </w:t>
      </w:r>
      <w:r>
        <w:rPr>
          <w:rFonts w:ascii="BC Sans" w:hAnsi="BC Sans"/>
          <w:sz w:val="24"/>
          <w:szCs w:val="24"/>
          <w:lang w:val="en"/>
        </w:rPr>
        <w:t>Additionally, beyond the scope of this document, water from select locations is tested periodically throughout the year for over 200 different analytes to confirm the effectiveness of treatment processes, the quality of our source water, and the integrity of the distribution system.</w:t>
      </w:r>
    </w:p>
    <w:p w14:paraId="05767FB1" w14:textId="77565ED3" w:rsidR="008217C4" w:rsidRPr="004D2D69" w:rsidRDefault="008217C4" w:rsidP="00585A2F">
      <w:pPr>
        <w:pStyle w:val="Heading1"/>
        <w:spacing w:before="120" w:after="120"/>
        <w:rPr>
          <w:rFonts w:ascii="BC Sans" w:hAnsi="BC Sans"/>
          <w:b/>
          <w:color w:val="008795"/>
          <w:sz w:val="36"/>
        </w:rPr>
      </w:pPr>
      <w:r w:rsidRPr="004D2D69">
        <w:rPr>
          <w:rStyle w:val="SubtleEmphasis"/>
          <w:rFonts w:ascii="BC Sans" w:hAnsi="BC Sans"/>
          <w:b/>
          <w:i w:val="0"/>
          <w:color w:val="auto"/>
          <w:sz w:val="28"/>
          <w:szCs w:val="28"/>
        </w:rPr>
        <w:lastRenderedPageBreak/>
        <w:t>Water Quality Summary</w:t>
      </w:r>
      <w:bookmarkEnd w:id="6"/>
    </w:p>
    <w:tbl>
      <w:tblPr>
        <w:tblStyle w:val="TableGrid"/>
        <w:tblW w:w="0" w:type="auto"/>
        <w:tblLook w:val="04A0" w:firstRow="1" w:lastRow="0" w:firstColumn="1" w:lastColumn="0" w:noHBand="0" w:noVBand="1"/>
      </w:tblPr>
      <w:tblGrid>
        <w:gridCol w:w="5524"/>
        <w:gridCol w:w="1275"/>
        <w:gridCol w:w="1276"/>
        <w:gridCol w:w="1275"/>
      </w:tblGrid>
      <w:tr w:rsidR="000C7FEE" w:rsidRPr="0094458E" w14:paraId="62C48F95" w14:textId="0FDBE5D6" w:rsidTr="004D2D69">
        <w:trPr>
          <w:gridAfter w:val="1"/>
          <w:wAfter w:w="1275" w:type="dxa"/>
          <w:trHeight w:val="247"/>
        </w:trPr>
        <w:tc>
          <w:tcPr>
            <w:tcW w:w="5524" w:type="dxa"/>
            <w:shd w:val="clear" w:color="auto" w:fill="398F98" w:themeFill="accent2"/>
          </w:tcPr>
          <w:p w14:paraId="2E0D55F6" w14:textId="77777777" w:rsidR="000C7FEE" w:rsidRPr="0094458E" w:rsidRDefault="000C7FEE" w:rsidP="00C262D4">
            <w:pPr>
              <w:tabs>
                <w:tab w:val="center" w:pos="3860"/>
              </w:tabs>
              <w:rPr>
                <w:rFonts w:ascii="BC Sans" w:hAnsi="BC Sans"/>
                <w:b/>
                <w:sz w:val="24"/>
                <w:szCs w:val="24"/>
              </w:rPr>
            </w:pPr>
            <w:r w:rsidRPr="0094458E">
              <w:rPr>
                <w:rFonts w:ascii="BC Sans" w:hAnsi="BC Sans"/>
                <w:b/>
                <w:sz w:val="24"/>
                <w:szCs w:val="24"/>
              </w:rPr>
              <w:t>Source Water</w:t>
            </w:r>
          </w:p>
        </w:tc>
        <w:tc>
          <w:tcPr>
            <w:tcW w:w="1275" w:type="dxa"/>
            <w:shd w:val="clear" w:color="auto" w:fill="398F98" w:themeFill="accent2"/>
          </w:tcPr>
          <w:p w14:paraId="50A77BBC" w14:textId="48D9F69C" w:rsidR="000C7FEE" w:rsidRPr="0094458E" w:rsidRDefault="000C7FEE" w:rsidP="00C262D4">
            <w:pPr>
              <w:tabs>
                <w:tab w:val="center" w:pos="3860"/>
              </w:tabs>
              <w:jc w:val="center"/>
              <w:rPr>
                <w:rFonts w:ascii="BC Sans" w:hAnsi="BC Sans"/>
                <w:b/>
                <w:sz w:val="24"/>
                <w:szCs w:val="24"/>
              </w:rPr>
            </w:pPr>
            <w:r>
              <w:rPr>
                <w:rFonts w:ascii="BC Sans" w:hAnsi="BC Sans"/>
                <w:b/>
                <w:sz w:val="24"/>
                <w:szCs w:val="24"/>
              </w:rPr>
              <w:t>202</w:t>
            </w:r>
            <w:r w:rsidR="0081330F">
              <w:rPr>
                <w:rFonts w:ascii="BC Sans" w:hAnsi="BC Sans"/>
                <w:b/>
                <w:sz w:val="24"/>
                <w:szCs w:val="24"/>
              </w:rPr>
              <w:t>3</w:t>
            </w:r>
          </w:p>
        </w:tc>
        <w:tc>
          <w:tcPr>
            <w:tcW w:w="1276" w:type="dxa"/>
            <w:shd w:val="clear" w:color="auto" w:fill="398F98" w:themeFill="accent2"/>
          </w:tcPr>
          <w:p w14:paraId="4442AC12" w14:textId="097867DC" w:rsidR="000C7FEE" w:rsidRPr="0094458E" w:rsidRDefault="000C7FEE" w:rsidP="00C262D4">
            <w:pPr>
              <w:tabs>
                <w:tab w:val="center" w:pos="3860"/>
              </w:tabs>
              <w:jc w:val="center"/>
              <w:rPr>
                <w:rFonts w:ascii="BC Sans" w:hAnsi="BC Sans"/>
                <w:b/>
                <w:sz w:val="24"/>
                <w:szCs w:val="24"/>
              </w:rPr>
            </w:pPr>
            <w:r>
              <w:rPr>
                <w:rFonts w:ascii="BC Sans" w:hAnsi="BC Sans"/>
                <w:b/>
                <w:sz w:val="24"/>
                <w:szCs w:val="24"/>
              </w:rPr>
              <w:t>202</w:t>
            </w:r>
            <w:r w:rsidR="0081330F">
              <w:rPr>
                <w:rFonts w:ascii="BC Sans" w:hAnsi="BC Sans"/>
                <w:b/>
                <w:sz w:val="24"/>
                <w:szCs w:val="24"/>
              </w:rPr>
              <w:t>4</w:t>
            </w:r>
          </w:p>
        </w:tc>
      </w:tr>
      <w:tr w:rsidR="0081330F" w:rsidRPr="0094458E" w14:paraId="5F8E4E8A" w14:textId="49B2ACF5" w:rsidTr="00E90709">
        <w:trPr>
          <w:gridAfter w:val="1"/>
          <w:wAfter w:w="1275" w:type="dxa"/>
          <w:trHeight w:val="262"/>
        </w:trPr>
        <w:tc>
          <w:tcPr>
            <w:tcW w:w="5524" w:type="dxa"/>
          </w:tcPr>
          <w:p w14:paraId="64FD022D" w14:textId="2969B214" w:rsidR="0081330F" w:rsidRDefault="0081330F" w:rsidP="0081330F">
            <w:pPr>
              <w:rPr>
                <w:rFonts w:ascii="BC Sans" w:hAnsi="BC Sans"/>
                <w:sz w:val="24"/>
                <w:szCs w:val="24"/>
              </w:rPr>
            </w:pPr>
            <w:r>
              <w:rPr>
                <w:rFonts w:ascii="BC Sans" w:hAnsi="BC Sans"/>
                <w:sz w:val="24"/>
                <w:szCs w:val="24"/>
              </w:rPr>
              <w:t xml:space="preserve">     </w:t>
            </w:r>
            <w:r w:rsidRPr="007C6A4F">
              <w:rPr>
                <w:rFonts w:ascii="BC Sans" w:hAnsi="BC Sans"/>
                <w:b/>
                <w:sz w:val="24"/>
                <w:szCs w:val="24"/>
              </w:rPr>
              <w:t>Turbidity</w:t>
            </w:r>
            <w:r>
              <w:rPr>
                <w:rFonts w:ascii="BC Sans" w:hAnsi="BC Sans"/>
                <w:sz w:val="24"/>
                <w:szCs w:val="24"/>
              </w:rPr>
              <w:t xml:space="preserve"> (Average, NTU) </w:t>
            </w:r>
          </w:p>
        </w:tc>
        <w:tc>
          <w:tcPr>
            <w:tcW w:w="1275" w:type="dxa"/>
          </w:tcPr>
          <w:p w14:paraId="59495B07" w14:textId="3D9118A0" w:rsidR="0081330F" w:rsidRPr="008C6EF5" w:rsidRDefault="0081330F" w:rsidP="0081330F">
            <w:pPr>
              <w:jc w:val="center"/>
              <w:rPr>
                <w:rFonts w:ascii="BC Sans" w:hAnsi="BC Sans"/>
                <w:sz w:val="24"/>
                <w:szCs w:val="24"/>
              </w:rPr>
            </w:pPr>
            <w:r w:rsidRPr="001056DF">
              <w:rPr>
                <w:rFonts w:ascii="BC Sans" w:hAnsi="BC Sans"/>
                <w:sz w:val="24"/>
                <w:szCs w:val="24"/>
              </w:rPr>
              <w:t>0.94</w:t>
            </w:r>
          </w:p>
        </w:tc>
        <w:tc>
          <w:tcPr>
            <w:tcW w:w="1276" w:type="dxa"/>
          </w:tcPr>
          <w:p w14:paraId="6E35FDD9" w14:textId="50246364" w:rsidR="0081330F" w:rsidRPr="008C6EF5" w:rsidRDefault="00C57FC7" w:rsidP="0081330F">
            <w:pPr>
              <w:jc w:val="center"/>
              <w:rPr>
                <w:rFonts w:ascii="BC Sans" w:hAnsi="BC Sans"/>
                <w:sz w:val="24"/>
                <w:szCs w:val="24"/>
              </w:rPr>
            </w:pPr>
            <w:r>
              <w:rPr>
                <w:rFonts w:ascii="BC Sans" w:hAnsi="BC Sans"/>
                <w:sz w:val="24"/>
                <w:szCs w:val="24"/>
              </w:rPr>
              <w:t>1.15</w:t>
            </w:r>
          </w:p>
        </w:tc>
      </w:tr>
      <w:tr w:rsidR="0081330F" w:rsidRPr="0094458E" w14:paraId="376A0BE7" w14:textId="0150F108" w:rsidTr="00E90709">
        <w:trPr>
          <w:gridAfter w:val="1"/>
          <w:wAfter w:w="1275" w:type="dxa"/>
          <w:trHeight w:val="262"/>
        </w:trPr>
        <w:tc>
          <w:tcPr>
            <w:tcW w:w="5524" w:type="dxa"/>
          </w:tcPr>
          <w:p w14:paraId="31794692" w14:textId="499E62D1" w:rsidR="0081330F" w:rsidRDefault="0081330F" w:rsidP="0081330F">
            <w:pPr>
              <w:rPr>
                <w:rFonts w:ascii="BC Sans" w:hAnsi="BC Sans"/>
                <w:sz w:val="24"/>
                <w:szCs w:val="24"/>
              </w:rPr>
            </w:pPr>
            <w:r>
              <w:rPr>
                <w:rFonts w:ascii="BC Sans" w:hAnsi="BC Sans"/>
                <w:sz w:val="24"/>
                <w:szCs w:val="24"/>
              </w:rPr>
              <w:t xml:space="preserve">     </w:t>
            </w:r>
            <w:r w:rsidRPr="007C6A4F">
              <w:rPr>
                <w:rFonts w:ascii="BC Sans" w:hAnsi="BC Sans"/>
                <w:b/>
                <w:sz w:val="24"/>
                <w:szCs w:val="24"/>
              </w:rPr>
              <w:t>pH</w:t>
            </w:r>
            <w:r>
              <w:rPr>
                <w:rFonts w:ascii="BC Sans" w:hAnsi="BC Sans"/>
                <w:sz w:val="24"/>
                <w:szCs w:val="24"/>
              </w:rPr>
              <w:t xml:space="preserve"> (Average)</w:t>
            </w:r>
          </w:p>
        </w:tc>
        <w:tc>
          <w:tcPr>
            <w:tcW w:w="1275" w:type="dxa"/>
          </w:tcPr>
          <w:p w14:paraId="14951B8B" w14:textId="4133BA39" w:rsidR="0081330F" w:rsidRPr="008C6EF5" w:rsidRDefault="0081330F" w:rsidP="0081330F">
            <w:pPr>
              <w:jc w:val="center"/>
              <w:rPr>
                <w:rFonts w:ascii="BC Sans" w:hAnsi="BC Sans"/>
                <w:sz w:val="24"/>
                <w:szCs w:val="24"/>
              </w:rPr>
            </w:pPr>
            <w:r w:rsidRPr="001056DF">
              <w:rPr>
                <w:rFonts w:ascii="BC Sans" w:hAnsi="BC Sans"/>
                <w:sz w:val="24"/>
                <w:szCs w:val="24"/>
              </w:rPr>
              <w:t>6.5</w:t>
            </w:r>
          </w:p>
        </w:tc>
        <w:tc>
          <w:tcPr>
            <w:tcW w:w="1276" w:type="dxa"/>
          </w:tcPr>
          <w:p w14:paraId="374E686E" w14:textId="5DA024E8" w:rsidR="0081330F" w:rsidRPr="008C6EF5" w:rsidRDefault="00C57FC7" w:rsidP="0081330F">
            <w:pPr>
              <w:jc w:val="center"/>
              <w:rPr>
                <w:rFonts w:ascii="BC Sans" w:hAnsi="BC Sans"/>
                <w:sz w:val="24"/>
                <w:szCs w:val="24"/>
              </w:rPr>
            </w:pPr>
            <w:r>
              <w:rPr>
                <w:rFonts w:ascii="BC Sans" w:hAnsi="BC Sans"/>
                <w:sz w:val="24"/>
                <w:szCs w:val="24"/>
              </w:rPr>
              <w:t>6.8</w:t>
            </w:r>
          </w:p>
        </w:tc>
      </w:tr>
      <w:tr w:rsidR="000C7FEE" w:rsidRPr="0094458E" w14:paraId="121A4BFB" w14:textId="185ECCEF" w:rsidTr="004D2D69">
        <w:trPr>
          <w:trHeight w:val="262"/>
        </w:trPr>
        <w:tc>
          <w:tcPr>
            <w:tcW w:w="5524" w:type="dxa"/>
            <w:shd w:val="clear" w:color="auto" w:fill="398F98" w:themeFill="accent2"/>
          </w:tcPr>
          <w:p w14:paraId="3B52ED3B" w14:textId="12FCAAA0" w:rsidR="000C7FEE" w:rsidRPr="000C7FEE" w:rsidRDefault="000C7FEE" w:rsidP="00C262D4">
            <w:pPr>
              <w:rPr>
                <w:rFonts w:ascii="BC Sans" w:hAnsi="BC Sans"/>
                <w:b/>
                <w:sz w:val="24"/>
                <w:szCs w:val="24"/>
              </w:rPr>
            </w:pPr>
            <w:r w:rsidRPr="000C7FEE">
              <w:rPr>
                <w:rFonts w:ascii="BC Sans" w:hAnsi="BC Sans"/>
                <w:b/>
                <w:sz w:val="24"/>
                <w:szCs w:val="24"/>
              </w:rPr>
              <w:t>Distribution Water</w:t>
            </w:r>
          </w:p>
        </w:tc>
        <w:tc>
          <w:tcPr>
            <w:tcW w:w="1275" w:type="dxa"/>
            <w:shd w:val="clear" w:color="auto" w:fill="398F98" w:themeFill="accent2"/>
          </w:tcPr>
          <w:p w14:paraId="7763B5AA" w14:textId="7D894392" w:rsidR="000C7FEE" w:rsidRPr="000C7FEE" w:rsidRDefault="000C7FEE" w:rsidP="00C262D4">
            <w:pPr>
              <w:jc w:val="center"/>
              <w:rPr>
                <w:rFonts w:ascii="BC Sans" w:hAnsi="BC Sans"/>
                <w:b/>
                <w:sz w:val="24"/>
                <w:szCs w:val="24"/>
              </w:rPr>
            </w:pPr>
            <w:r w:rsidRPr="000C7FEE">
              <w:rPr>
                <w:rFonts w:ascii="BC Sans" w:hAnsi="BC Sans"/>
                <w:b/>
                <w:sz w:val="24"/>
                <w:szCs w:val="24"/>
              </w:rPr>
              <w:t>202</w:t>
            </w:r>
            <w:r w:rsidR="0081330F">
              <w:rPr>
                <w:rFonts w:ascii="BC Sans" w:hAnsi="BC Sans"/>
                <w:b/>
                <w:sz w:val="24"/>
                <w:szCs w:val="24"/>
              </w:rPr>
              <w:t>3</w:t>
            </w:r>
          </w:p>
        </w:tc>
        <w:tc>
          <w:tcPr>
            <w:tcW w:w="1276" w:type="dxa"/>
            <w:shd w:val="clear" w:color="auto" w:fill="398F98" w:themeFill="accent2"/>
          </w:tcPr>
          <w:p w14:paraId="473D34AB" w14:textId="6DD7422A" w:rsidR="000C7FEE" w:rsidRPr="000C7FEE" w:rsidRDefault="000C7FEE" w:rsidP="00C262D4">
            <w:pPr>
              <w:jc w:val="center"/>
              <w:rPr>
                <w:rFonts w:ascii="BC Sans" w:hAnsi="BC Sans"/>
                <w:b/>
                <w:sz w:val="24"/>
                <w:szCs w:val="24"/>
              </w:rPr>
            </w:pPr>
            <w:r w:rsidRPr="000C7FEE">
              <w:rPr>
                <w:rFonts w:ascii="BC Sans" w:hAnsi="BC Sans"/>
                <w:b/>
                <w:sz w:val="24"/>
                <w:szCs w:val="24"/>
              </w:rPr>
              <w:t>202</w:t>
            </w:r>
            <w:r w:rsidR="0081330F">
              <w:rPr>
                <w:rFonts w:ascii="BC Sans" w:hAnsi="BC Sans"/>
                <w:b/>
                <w:sz w:val="24"/>
                <w:szCs w:val="24"/>
              </w:rPr>
              <w:t>4</w:t>
            </w:r>
          </w:p>
        </w:tc>
        <w:tc>
          <w:tcPr>
            <w:tcW w:w="1275" w:type="dxa"/>
            <w:shd w:val="clear" w:color="auto" w:fill="398F98" w:themeFill="accent2"/>
          </w:tcPr>
          <w:p w14:paraId="07E8A643" w14:textId="7CEE2F63" w:rsidR="000C7FEE" w:rsidRPr="000C7FEE" w:rsidRDefault="000C7FEE" w:rsidP="00C262D4">
            <w:pPr>
              <w:jc w:val="center"/>
              <w:rPr>
                <w:rFonts w:ascii="BC Sans" w:hAnsi="BC Sans"/>
                <w:b/>
                <w:sz w:val="24"/>
                <w:szCs w:val="24"/>
                <w:highlight w:val="yellow"/>
              </w:rPr>
            </w:pPr>
            <w:r w:rsidRPr="000C7FEE">
              <w:rPr>
                <w:rFonts w:ascii="BC Sans" w:hAnsi="BC Sans"/>
                <w:b/>
                <w:sz w:val="24"/>
                <w:szCs w:val="24"/>
              </w:rPr>
              <w:t>Target</w:t>
            </w:r>
          </w:p>
        </w:tc>
      </w:tr>
      <w:tr w:rsidR="0081330F" w:rsidRPr="0094458E" w14:paraId="3E82BF07" w14:textId="77777777" w:rsidTr="00E90709">
        <w:trPr>
          <w:trHeight w:val="262"/>
        </w:trPr>
        <w:tc>
          <w:tcPr>
            <w:tcW w:w="5524" w:type="dxa"/>
          </w:tcPr>
          <w:p w14:paraId="54123AB9" w14:textId="39BC127A" w:rsidR="0081330F" w:rsidRPr="0094458E" w:rsidRDefault="0081330F" w:rsidP="0081330F">
            <w:pPr>
              <w:rPr>
                <w:rFonts w:ascii="BC Sans" w:hAnsi="BC Sans"/>
                <w:sz w:val="24"/>
                <w:szCs w:val="24"/>
              </w:rPr>
            </w:pPr>
            <w:r>
              <w:rPr>
                <w:rFonts w:ascii="BC Sans" w:hAnsi="BC Sans"/>
                <w:sz w:val="24"/>
                <w:szCs w:val="24"/>
              </w:rPr>
              <w:t xml:space="preserve">     </w:t>
            </w:r>
            <w:r w:rsidRPr="00526567">
              <w:rPr>
                <w:rFonts w:ascii="BC Sans" w:hAnsi="BC Sans"/>
                <w:b/>
                <w:sz w:val="24"/>
                <w:szCs w:val="24"/>
              </w:rPr>
              <w:t>Turbidity</w:t>
            </w:r>
            <w:r>
              <w:rPr>
                <w:rFonts w:ascii="BC Sans" w:hAnsi="BC Sans"/>
                <w:b/>
                <w:sz w:val="24"/>
                <w:szCs w:val="24"/>
              </w:rPr>
              <w:t xml:space="preserve"> </w:t>
            </w:r>
            <w:r>
              <w:rPr>
                <w:rFonts w:ascii="BC Sans" w:hAnsi="BC Sans"/>
                <w:sz w:val="24"/>
                <w:szCs w:val="24"/>
              </w:rPr>
              <w:t>(Average, NTU)</w:t>
            </w:r>
          </w:p>
        </w:tc>
        <w:tc>
          <w:tcPr>
            <w:tcW w:w="1275" w:type="dxa"/>
          </w:tcPr>
          <w:p w14:paraId="5A63BA8D" w14:textId="0541653E" w:rsidR="0081330F" w:rsidRPr="00991DE8" w:rsidRDefault="0081330F" w:rsidP="0081330F">
            <w:pPr>
              <w:jc w:val="center"/>
              <w:rPr>
                <w:rFonts w:ascii="BC Sans" w:hAnsi="BC Sans"/>
                <w:sz w:val="24"/>
                <w:szCs w:val="24"/>
                <w:highlight w:val="yellow"/>
              </w:rPr>
            </w:pPr>
            <w:r w:rsidRPr="005620B0">
              <w:rPr>
                <w:rFonts w:ascii="BC Sans" w:hAnsi="BC Sans"/>
                <w:sz w:val="24"/>
                <w:szCs w:val="24"/>
              </w:rPr>
              <w:t>0.22</w:t>
            </w:r>
          </w:p>
        </w:tc>
        <w:tc>
          <w:tcPr>
            <w:tcW w:w="1276" w:type="dxa"/>
          </w:tcPr>
          <w:p w14:paraId="3EF889EA" w14:textId="78A8EC41" w:rsidR="0081330F" w:rsidRPr="00991DE8" w:rsidRDefault="009860CA" w:rsidP="0081330F">
            <w:pPr>
              <w:jc w:val="center"/>
              <w:rPr>
                <w:rFonts w:ascii="BC Sans" w:hAnsi="BC Sans"/>
                <w:sz w:val="24"/>
                <w:szCs w:val="24"/>
                <w:highlight w:val="yellow"/>
              </w:rPr>
            </w:pPr>
            <w:r w:rsidRPr="009860CA">
              <w:rPr>
                <w:rFonts w:ascii="BC Sans" w:hAnsi="BC Sans"/>
                <w:sz w:val="24"/>
                <w:szCs w:val="24"/>
              </w:rPr>
              <w:t>0.25</w:t>
            </w:r>
          </w:p>
        </w:tc>
        <w:tc>
          <w:tcPr>
            <w:tcW w:w="1275" w:type="dxa"/>
          </w:tcPr>
          <w:p w14:paraId="5FCFB5EA" w14:textId="28887235" w:rsidR="0081330F" w:rsidRPr="00F31374" w:rsidRDefault="0081330F" w:rsidP="0081330F">
            <w:pPr>
              <w:jc w:val="center"/>
              <w:rPr>
                <w:rFonts w:ascii="BC Sans" w:hAnsi="BC Sans"/>
                <w:sz w:val="24"/>
                <w:szCs w:val="24"/>
              </w:rPr>
            </w:pPr>
            <w:r>
              <w:rPr>
                <w:rFonts w:ascii="BC Sans" w:hAnsi="BC Sans"/>
                <w:sz w:val="24"/>
                <w:szCs w:val="24"/>
              </w:rPr>
              <w:t>&lt;1</w:t>
            </w:r>
          </w:p>
        </w:tc>
      </w:tr>
      <w:tr w:rsidR="0081330F" w:rsidRPr="0094458E" w14:paraId="7EFB2ED8" w14:textId="77777777" w:rsidTr="00E90709">
        <w:trPr>
          <w:trHeight w:val="262"/>
        </w:trPr>
        <w:tc>
          <w:tcPr>
            <w:tcW w:w="5524" w:type="dxa"/>
          </w:tcPr>
          <w:p w14:paraId="1F6D50CA" w14:textId="29401D1D" w:rsidR="0081330F" w:rsidRPr="00526567" w:rsidRDefault="0081330F" w:rsidP="0081330F">
            <w:pPr>
              <w:rPr>
                <w:rFonts w:ascii="BC Sans" w:hAnsi="BC Sans"/>
                <w:b/>
                <w:sz w:val="24"/>
                <w:szCs w:val="24"/>
              </w:rPr>
            </w:pPr>
            <w:r w:rsidRPr="00526567">
              <w:rPr>
                <w:rFonts w:ascii="BC Sans" w:hAnsi="BC Sans"/>
                <w:b/>
                <w:sz w:val="24"/>
                <w:szCs w:val="24"/>
              </w:rPr>
              <w:t xml:space="preserve">     Temperature</w:t>
            </w:r>
            <w:r>
              <w:rPr>
                <w:rFonts w:ascii="BC Sans" w:hAnsi="BC Sans"/>
                <w:b/>
                <w:sz w:val="24"/>
                <w:szCs w:val="24"/>
              </w:rPr>
              <w:t xml:space="preserve"> </w:t>
            </w:r>
            <w:r>
              <w:rPr>
                <w:rFonts w:ascii="BC Sans" w:hAnsi="BC Sans"/>
                <w:sz w:val="24"/>
                <w:szCs w:val="24"/>
              </w:rPr>
              <w:t>(Average, ℃)</w:t>
            </w:r>
          </w:p>
        </w:tc>
        <w:tc>
          <w:tcPr>
            <w:tcW w:w="1275" w:type="dxa"/>
          </w:tcPr>
          <w:p w14:paraId="3FC11D2A" w14:textId="78934593" w:rsidR="0081330F" w:rsidRPr="00AD0AE4" w:rsidRDefault="0081330F" w:rsidP="0081330F">
            <w:pPr>
              <w:jc w:val="center"/>
              <w:rPr>
                <w:rFonts w:ascii="BC Sans" w:hAnsi="BC Sans"/>
                <w:sz w:val="24"/>
                <w:szCs w:val="24"/>
              </w:rPr>
            </w:pPr>
            <w:r w:rsidRPr="00AD0AE4">
              <w:rPr>
                <w:rFonts w:ascii="BC Sans" w:hAnsi="BC Sans"/>
                <w:sz w:val="24"/>
                <w:szCs w:val="24"/>
              </w:rPr>
              <w:t>11.7</w:t>
            </w:r>
          </w:p>
        </w:tc>
        <w:tc>
          <w:tcPr>
            <w:tcW w:w="1276" w:type="dxa"/>
          </w:tcPr>
          <w:p w14:paraId="6E88AE8B" w14:textId="568C5D9A" w:rsidR="0081330F" w:rsidRPr="00AD0AE4" w:rsidRDefault="009860CA" w:rsidP="0081330F">
            <w:pPr>
              <w:jc w:val="center"/>
              <w:rPr>
                <w:rFonts w:ascii="BC Sans" w:hAnsi="BC Sans"/>
                <w:sz w:val="24"/>
                <w:szCs w:val="24"/>
              </w:rPr>
            </w:pPr>
            <w:r>
              <w:rPr>
                <w:rFonts w:ascii="BC Sans" w:hAnsi="BC Sans"/>
                <w:sz w:val="24"/>
                <w:szCs w:val="24"/>
              </w:rPr>
              <w:t>12.7</w:t>
            </w:r>
          </w:p>
        </w:tc>
        <w:tc>
          <w:tcPr>
            <w:tcW w:w="1275" w:type="dxa"/>
          </w:tcPr>
          <w:p w14:paraId="0C9D05FB" w14:textId="50E427CB" w:rsidR="0081330F" w:rsidRPr="00F31374" w:rsidRDefault="0081330F" w:rsidP="0081330F">
            <w:pPr>
              <w:jc w:val="center"/>
              <w:rPr>
                <w:rFonts w:ascii="BC Sans" w:hAnsi="BC Sans"/>
                <w:sz w:val="24"/>
                <w:szCs w:val="24"/>
              </w:rPr>
            </w:pPr>
            <w:r>
              <w:rPr>
                <w:rFonts w:ascii="BC Sans" w:hAnsi="BC Sans"/>
                <w:sz w:val="24"/>
                <w:szCs w:val="24"/>
              </w:rPr>
              <w:t>&lt;15</w:t>
            </w:r>
          </w:p>
        </w:tc>
      </w:tr>
      <w:tr w:rsidR="0081330F" w:rsidRPr="0094458E" w14:paraId="609CC0F4" w14:textId="77777777" w:rsidTr="00E90709">
        <w:trPr>
          <w:trHeight w:val="262"/>
        </w:trPr>
        <w:tc>
          <w:tcPr>
            <w:tcW w:w="5524" w:type="dxa"/>
          </w:tcPr>
          <w:p w14:paraId="6F56DA79" w14:textId="58B72CDB" w:rsidR="0081330F" w:rsidRPr="00526567" w:rsidRDefault="0081330F" w:rsidP="0081330F">
            <w:pPr>
              <w:rPr>
                <w:rFonts w:ascii="BC Sans" w:hAnsi="BC Sans"/>
                <w:b/>
                <w:sz w:val="24"/>
                <w:szCs w:val="24"/>
              </w:rPr>
            </w:pPr>
            <w:r>
              <w:rPr>
                <w:rFonts w:ascii="BC Sans" w:hAnsi="BC Sans"/>
                <w:sz w:val="24"/>
                <w:szCs w:val="24"/>
              </w:rPr>
              <w:t xml:space="preserve">     </w:t>
            </w:r>
            <w:r w:rsidRPr="00526567">
              <w:rPr>
                <w:rFonts w:ascii="BC Sans" w:hAnsi="BC Sans"/>
                <w:b/>
                <w:sz w:val="24"/>
                <w:szCs w:val="24"/>
              </w:rPr>
              <w:t>pH</w:t>
            </w:r>
            <w:r>
              <w:rPr>
                <w:rFonts w:ascii="BC Sans" w:hAnsi="BC Sans"/>
                <w:sz w:val="24"/>
                <w:szCs w:val="24"/>
              </w:rPr>
              <w:t xml:space="preserve"> (Average)</w:t>
            </w:r>
          </w:p>
        </w:tc>
        <w:tc>
          <w:tcPr>
            <w:tcW w:w="1275" w:type="dxa"/>
          </w:tcPr>
          <w:p w14:paraId="72084B8A" w14:textId="08FB7556" w:rsidR="0081330F" w:rsidRPr="00991DE8" w:rsidRDefault="0081330F" w:rsidP="0081330F">
            <w:pPr>
              <w:jc w:val="center"/>
              <w:rPr>
                <w:rFonts w:ascii="BC Sans" w:hAnsi="BC Sans"/>
                <w:sz w:val="24"/>
                <w:szCs w:val="24"/>
                <w:highlight w:val="yellow"/>
              </w:rPr>
            </w:pPr>
            <w:r w:rsidRPr="00B80FE2">
              <w:rPr>
                <w:rFonts w:ascii="BC Sans" w:hAnsi="BC Sans"/>
                <w:sz w:val="24"/>
                <w:szCs w:val="24"/>
              </w:rPr>
              <w:t>7.4</w:t>
            </w:r>
          </w:p>
        </w:tc>
        <w:tc>
          <w:tcPr>
            <w:tcW w:w="1276" w:type="dxa"/>
          </w:tcPr>
          <w:p w14:paraId="4346E970" w14:textId="61350128" w:rsidR="0081330F" w:rsidRPr="00991DE8" w:rsidRDefault="009860CA" w:rsidP="0081330F">
            <w:pPr>
              <w:jc w:val="center"/>
              <w:rPr>
                <w:rFonts w:ascii="BC Sans" w:hAnsi="BC Sans"/>
                <w:sz w:val="24"/>
                <w:szCs w:val="24"/>
                <w:highlight w:val="yellow"/>
              </w:rPr>
            </w:pPr>
            <w:r w:rsidRPr="009860CA">
              <w:rPr>
                <w:rFonts w:ascii="BC Sans" w:hAnsi="BC Sans"/>
                <w:sz w:val="24"/>
                <w:szCs w:val="24"/>
              </w:rPr>
              <w:t>9.4</w:t>
            </w:r>
          </w:p>
        </w:tc>
        <w:tc>
          <w:tcPr>
            <w:tcW w:w="1275" w:type="dxa"/>
          </w:tcPr>
          <w:p w14:paraId="127654B8" w14:textId="2544A8BC" w:rsidR="0081330F" w:rsidRPr="00F31374" w:rsidRDefault="0081330F" w:rsidP="0081330F">
            <w:pPr>
              <w:jc w:val="center"/>
              <w:rPr>
                <w:rFonts w:ascii="BC Sans" w:hAnsi="BC Sans"/>
                <w:sz w:val="24"/>
                <w:szCs w:val="24"/>
              </w:rPr>
            </w:pPr>
            <w:r>
              <w:rPr>
                <w:rFonts w:ascii="BC Sans" w:hAnsi="BC Sans"/>
                <w:sz w:val="24"/>
                <w:szCs w:val="24"/>
              </w:rPr>
              <w:t>7-10.5</w:t>
            </w:r>
          </w:p>
        </w:tc>
      </w:tr>
      <w:tr w:rsidR="0081330F" w:rsidRPr="0094458E" w14:paraId="5CD1A738" w14:textId="77777777" w:rsidTr="00E90709">
        <w:trPr>
          <w:trHeight w:val="262"/>
        </w:trPr>
        <w:tc>
          <w:tcPr>
            <w:tcW w:w="5524" w:type="dxa"/>
          </w:tcPr>
          <w:p w14:paraId="65FA097B" w14:textId="6ECFB749" w:rsidR="0081330F" w:rsidRDefault="0081330F" w:rsidP="0081330F">
            <w:pPr>
              <w:rPr>
                <w:rFonts w:ascii="BC Sans" w:hAnsi="BC Sans"/>
                <w:sz w:val="24"/>
                <w:szCs w:val="24"/>
              </w:rPr>
            </w:pPr>
            <w:r>
              <w:rPr>
                <w:rFonts w:ascii="BC Sans" w:hAnsi="BC Sans"/>
                <w:sz w:val="24"/>
                <w:szCs w:val="24"/>
              </w:rPr>
              <w:t xml:space="preserve">     </w:t>
            </w:r>
            <w:r w:rsidRPr="007C6A4F">
              <w:rPr>
                <w:rFonts w:ascii="BC Sans" w:hAnsi="BC Sans"/>
                <w:b/>
                <w:sz w:val="24"/>
                <w:szCs w:val="24"/>
              </w:rPr>
              <w:t>Chlorine Residual</w:t>
            </w:r>
            <w:r w:rsidRPr="0094458E">
              <w:rPr>
                <w:rFonts w:ascii="BC Sans" w:hAnsi="BC Sans"/>
                <w:sz w:val="24"/>
                <w:szCs w:val="24"/>
              </w:rPr>
              <w:t xml:space="preserve"> (</w:t>
            </w:r>
            <w:r>
              <w:rPr>
                <w:rFonts w:ascii="BC Sans" w:hAnsi="BC Sans"/>
                <w:sz w:val="24"/>
                <w:szCs w:val="24"/>
              </w:rPr>
              <w:t xml:space="preserve">Average, </w:t>
            </w:r>
            <w:r w:rsidRPr="0094458E">
              <w:rPr>
                <w:rFonts w:ascii="BC Sans" w:hAnsi="BC Sans"/>
                <w:sz w:val="24"/>
                <w:szCs w:val="24"/>
              </w:rPr>
              <w:t>mg/L)</w:t>
            </w:r>
          </w:p>
        </w:tc>
        <w:tc>
          <w:tcPr>
            <w:tcW w:w="1275" w:type="dxa"/>
          </w:tcPr>
          <w:p w14:paraId="444A965D" w14:textId="3B73F771" w:rsidR="0081330F" w:rsidRPr="00991DE8" w:rsidRDefault="0081330F" w:rsidP="0081330F">
            <w:pPr>
              <w:jc w:val="center"/>
              <w:rPr>
                <w:rFonts w:ascii="BC Sans" w:hAnsi="BC Sans"/>
                <w:sz w:val="24"/>
                <w:szCs w:val="24"/>
                <w:highlight w:val="yellow"/>
              </w:rPr>
            </w:pPr>
            <w:r>
              <w:rPr>
                <w:rFonts w:ascii="BC Sans" w:hAnsi="BC Sans"/>
                <w:sz w:val="24"/>
                <w:szCs w:val="24"/>
              </w:rPr>
              <w:t>0</w:t>
            </w:r>
            <w:r w:rsidRPr="00B80FE2">
              <w:rPr>
                <w:rFonts w:ascii="BC Sans" w:hAnsi="BC Sans"/>
                <w:sz w:val="24"/>
                <w:szCs w:val="24"/>
              </w:rPr>
              <w:t>.46</w:t>
            </w:r>
          </w:p>
        </w:tc>
        <w:tc>
          <w:tcPr>
            <w:tcW w:w="1276" w:type="dxa"/>
          </w:tcPr>
          <w:p w14:paraId="7C775016" w14:textId="62DE08DB" w:rsidR="0081330F" w:rsidRPr="00991DE8" w:rsidRDefault="009860CA" w:rsidP="0081330F">
            <w:pPr>
              <w:jc w:val="center"/>
              <w:rPr>
                <w:rFonts w:ascii="BC Sans" w:hAnsi="BC Sans"/>
                <w:sz w:val="24"/>
                <w:szCs w:val="24"/>
                <w:highlight w:val="yellow"/>
              </w:rPr>
            </w:pPr>
            <w:r w:rsidRPr="009860CA">
              <w:rPr>
                <w:rFonts w:ascii="BC Sans" w:hAnsi="BC Sans"/>
                <w:sz w:val="24"/>
                <w:szCs w:val="24"/>
              </w:rPr>
              <w:t>0.61</w:t>
            </w:r>
          </w:p>
        </w:tc>
        <w:tc>
          <w:tcPr>
            <w:tcW w:w="1275" w:type="dxa"/>
          </w:tcPr>
          <w:p w14:paraId="08486830" w14:textId="6BB7044C" w:rsidR="0081330F" w:rsidRPr="00F31374" w:rsidRDefault="0081330F" w:rsidP="0081330F">
            <w:pPr>
              <w:jc w:val="center"/>
              <w:rPr>
                <w:rFonts w:ascii="BC Sans" w:hAnsi="BC Sans"/>
                <w:sz w:val="24"/>
                <w:szCs w:val="24"/>
              </w:rPr>
            </w:pPr>
            <w:r w:rsidRPr="00F31374">
              <w:rPr>
                <w:rFonts w:ascii="BC Sans" w:hAnsi="BC Sans"/>
                <w:sz w:val="24"/>
                <w:szCs w:val="24"/>
              </w:rPr>
              <w:t>0.</w:t>
            </w:r>
            <w:r>
              <w:rPr>
                <w:rFonts w:ascii="BC Sans" w:hAnsi="BC Sans"/>
                <w:sz w:val="24"/>
                <w:szCs w:val="24"/>
              </w:rPr>
              <w:t>4</w:t>
            </w:r>
            <w:r>
              <w:rPr>
                <w:rFonts w:ascii="Cambria Math" w:hAnsi="Cambria Math" w:cs="Cambria Math"/>
                <w:sz w:val="24"/>
                <w:szCs w:val="24"/>
              </w:rPr>
              <w:t>≥≤</w:t>
            </w:r>
            <w:r>
              <w:rPr>
                <w:rFonts w:ascii="BC Sans" w:hAnsi="BC Sans"/>
                <w:sz w:val="24"/>
                <w:szCs w:val="24"/>
              </w:rPr>
              <w:t>2.0</w:t>
            </w:r>
          </w:p>
        </w:tc>
      </w:tr>
      <w:tr w:rsidR="0081330F" w:rsidRPr="0094458E" w14:paraId="7F4950F2" w14:textId="77777777" w:rsidTr="00E90709">
        <w:trPr>
          <w:trHeight w:val="262"/>
        </w:trPr>
        <w:tc>
          <w:tcPr>
            <w:tcW w:w="5524" w:type="dxa"/>
          </w:tcPr>
          <w:p w14:paraId="38E75466" w14:textId="77777777" w:rsidR="0081330F" w:rsidRPr="0094458E" w:rsidRDefault="0081330F" w:rsidP="0081330F">
            <w:pPr>
              <w:rPr>
                <w:rFonts w:ascii="BC Sans" w:hAnsi="BC Sans"/>
                <w:sz w:val="24"/>
                <w:szCs w:val="24"/>
              </w:rPr>
            </w:pPr>
            <w:r>
              <w:rPr>
                <w:rFonts w:ascii="BC Sans" w:hAnsi="BC Sans"/>
                <w:sz w:val="24"/>
                <w:szCs w:val="24"/>
              </w:rPr>
              <w:t xml:space="preserve">     </w:t>
            </w:r>
            <w:r w:rsidRPr="007C6A4F">
              <w:rPr>
                <w:rFonts w:ascii="BC Sans" w:hAnsi="BC Sans"/>
                <w:b/>
                <w:sz w:val="24"/>
                <w:szCs w:val="24"/>
              </w:rPr>
              <w:t>Total Coliforms</w:t>
            </w:r>
            <w:r w:rsidRPr="0094458E">
              <w:rPr>
                <w:rFonts w:ascii="BC Sans" w:hAnsi="BC Sans"/>
                <w:sz w:val="24"/>
                <w:szCs w:val="24"/>
              </w:rPr>
              <w:t xml:space="preserve"> (Positive Samples)</w:t>
            </w:r>
          </w:p>
        </w:tc>
        <w:tc>
          <w:tcPr>
            <w:tcW w:w="1275" w:type="dxa"/>
          </w:tcPr>
          <w:p w14:paraId="1D9D9344" w14:textId="744C7CAE" w:rsidR="0081330F" w:rsidRPr="00991DE8" w:rsidRDefault="0081330F" w:rsidP="0081330F">
            <w:pPr>
              <w:jc w:val="center"/>
              <w:rPr>
                <w:rFonts w:ascii="BC Sans" w:hAnsi="BC Sans"/>
                <w:sz w:val="24"/>
                <w:szCs w:val="24"/>
              </w:rPr>
            </w:pPr>
            <w:r w:rsidRPr="00B80FE2">
              <w:rPr>
                <w:rFonts w:ascii="BC Sans" w:hAnsi="BC Sans"/>
                <w:sz w:val="24"/>
                <w:szCs w:val="24"/>
              </w:rPr>
              <w:t>0</w:t>
            </w:r>
          </w:p>
        </w:tc>
        <w:tc>
          <w:tcPr>
            <w:tcW w:w="1276" w:type="dxa"/>
          </w:tcPr>
          <w:p w14:paraId="412752BF" w14:textId="39A992D1" w:rsidR="0081330F" w:rsidRPr="00B80FE2" w:rsidRDefault="00CF4134" w:rsidP="0081330F">
            <w:pPr>
              <w:jc w:val="center"/>
              <w:rPr>
                <w:rFonts w:ascii="BC Sans" w:hAnsi="BC Sans"/>
                <w:sz w:val="24"/>
                <w:szCs w:val="24"/>
              </w:rPr>
            </w:pPr>
            <w:r>
              <w:rPr>
                <w:rFonts w:ascii="BC Sans" w:hAnsi="BC Sans"/>
                <w:sz w:val="24"/>
                <w:szCs w:val="24"/>
              </w:rPr>
              <w:t>0</w:t>
            </w:r>
          </w:p>
        </w:tc>
        <w:tc>
          <w:tcPr>
            <w:tcW w:w="1275" w:type="dxa"/>
          </w:tcPr>
          <w:p w14:paraId="1C9E4853" w14:textId="1E0522AA" w:rsidR="0081330F" w:rsidRPr="00F31374" w:rsidRDefault="0081330F" w:rsidP="0081330F">
            <w:pPr>
              <w:jc w:val="center"/>
              <w:rPr>
                <w:rFonts w:ascii="BC Sans" w:hAnsi="BC Sans"/>
                <w:sz w:val="24"/>
                <w:szCs w:val="24"/>
              </w:rPr>
            </w:pPr>
            <w:r w:rsidRPr="00F31374">
              <w:rPr>
                <w:rFonts w:ascii="BC Sans" w:hAnsi="BC Sans"/>
                <w:sz w:val="24"/>
                <w:szCs w:val="24"/>
              </w:rPr>
              <w:t>0</w:t>
            </w:r>
          </w:p>
        </w:tc>
      </w:tr>
      <w:tr w:rsidR="0081330F" w:rsidRPr="0094458E" w14:paraId="67D8139D" w14:textId="77777777" w:rsidTr="00E90709">
        <w:trPr>
          <w:trHeight w:val="262"/>
        </w:trPr>
        <w:tc>
          <w:tcPr>
            <w:tcW w:w="5524" w:type="dxa"/>
          </w:tcPr>
          <w:p w14:paraId="3AB347FB" w14:textId="77777777" w:rsidR="0081330F" w:rsidRPr="0094458E" w:rsidRDefault="0081330F" w:rsidP="0081330F">
            <w:pPr>
              <w:rPr>
                <w:rFonts w:ascii="BC Sans" w:hAnsi="BC Sans"/>
                <w:sz w:val="24"/>
                <w:szCs w:val="24"/>
              </w:rPr>
            </w:pPr>
            <w:r>
              <w:rPr>
                <w:rFonts w:ascii="BC Sans" w:hAnsi="BC Sans"/>
                <w:sz w:val="24"/>
                <w:szCs w:val="24"/>
              </w:rPr>
              <w:t xml:space="preserve">     </w:t>
            </w:r>
            <w:r w:rsidRPr="007C6A4F">
              <w:rPr>
                <w:rFonts w:ascii="BC Sans" w:hAnsi="BC Sans"/>
                <w:b/>
                <w:sz w:val="24"/>
                <w:szCs w:val="24"/>
              </w:rPr>
              <w:t>E. Coli</w:t>
            </w:r>
            <w:r w:rsidRPr="0094458E">
              <w:rPr>
                <w:rFonts w:ascii="BC Sans" w:hAnsi="BC Sans"/>
                <w:sz w:val="24"/>
                <w:szCs w:val="24"/>
              </w:rPr>
              <w:t xml:space="preserve"> (Positive Samples)</w:t>
            </w:r>
          </w:p>
        </w:tc>
        <w:tc>
          <w:tcPr>
            <w:tcW w:w="1275" w:type="dxa"/>
          </w:tcPr>
          <w:p w14:paraId="0ADD2999" w14:textId="0E86909B" w:rsidR="0081330F" w:rsidRPr="00991DE8" w:rsidRDefault="0081330F" w:rsidP="0081330F">
            <w:pPr>
              <w:jc w:val="center"/>
              <w:rPr>
                <w:rFonts w:ascii="BC Sans" w:hAnsi="BC Sans"/>
                <w:sz w:val="24"/>
                <w:szCs w:val="24"/>
              </w:rPr>
            </w:pPr>
            <w:r w:rsidRPr="00B80FE2">
              <w:rPr>
                <w:rFonts w:ascii="BC Sans" w:hAnsi="BC Sans"/>
                <w:sz w:val="24"/>
                <w:szCs w:val="24"/>
              </w:rPr>
              <w:t>0</w:t>
            </w:r>
          </w:p>
        </w:tc>
        <w:tc>
          <w:tcPr>
            <w:tcW w:w="1276" w:type="dxa"/>
          </w:tcPr>
          <w:p w14:paraId="61919C03" w14:textId="397235B1" w:rsidR="0081330F" w:rsidRPr="00B80FE2" w:rsidRDefault="00CF4134" w:rsidP="0081330F">
            <w:pPr>
              <w:jc w:val="center"/>
              <w:rPr>
                <w:rFonts w:ascii="BC Sans" w:hAnsi="BC Sans"/>
                <w:sz w:val="24"/>
                <w:szCs w:val="24"/>
              </w:rPr>
            </w:pPr>
            <w:r>
              <w:rPr>
                <w:rFonts w:ascii="BC Sans" w:hAnsi="BC Sans"/>
                <w:sz w:val="24"/>
                <w:szCs w:val="24"/>
              </w:rPr>
              <w:t>0</w:t>
            </w:r>
          </w:p>
        </w:tc>
        <w:tc>
          <w:tcPr>
            <w:tcW w:w="1275" w:type="dxa"/>
          </w:tcPr>
          <w:p w14:paraId="2A1AF93B" w14:textId="5E9B4542" w:rsidR="0081330F" w:rsidRPr="00F31374" w:rsidRDefault="0081330F" w:rsidP="0081330F">
            <w:pPr>
              <w:jc w:val="center"/>
              <w:rPr>
                <w:rFonts w:ascii="BC Sans" w:hAnsi="BC Sans"/>
                <w:sz w:val="24"/>
                <w:szCs w:val="24"/>
              </w:rPr>
            </w:pPr>
            <w:r w:rsidRPr="00F31374">
              <w:rPr>
                <w:rFonts w:ascii="BC Sans" w:hAnsi="BC Sans"/>
                <w:sz w:val="24"/>
                <w:szCs w:val="24"/>
              </w:rPr>
              <w:t>0</w:t>
            </w:r>
          </w:p>
        </w:tc>
      </w:tr>
      <w:tr w:rsidR="0081330F" w:rsidRPr="0094458E" w14:paraId="4C9A57D3" w14:textId="77777777" w:rsidTr="00E90709">
        <w:trPr>
          <w:trHeight w:val="262"/>
        </w:trPr>
        <w:tc>
          <w:tcPr>
            <w:tcW w:w="5524" w:type="dxa"/>
          </w:tcPr>
          <w:p w14:paraId="181EF099" w14:textId="10CA6596" w:rsidR="0081330F" w:rsidRPr="00585A2F" w:rsidRDefault="0081330F" w:rsidP="0081330F">
            <w:pPr>
              <w:rPr>
                <w:rFonts w:ascii="BC Sans" w:hAnsi="BC Sans"/>
                <w:sz w:val="24"/>
                <w:szCs w:val="24"/>
              </w:rPr>
            </w:pPr>
            <w:r w:rsidRPr="00585A2F">
              <w:rPr>
                <w:rFonts w:ascii="BC Sans" w:hAnsi="BC Sans"/>
                <w:sz w:val="28"/>
                <w:szCs w:val="24"/>
              </w:rPr>
              <w:t xml:space="preserve"> </w:t>
            </w:r>
            <w:r w:rsidRPr="00585A2F">
              <w:rPr>
                <w:rFonts w:ascii="BC Sans" w:hAnsi="BC Sans"/>
                <w:sz w:val="24"/>
                <w:szCs w:val="24"/>
              </w:rPr>
              <w:t xml:space="preserve">    </w:t>
            </w:r>
            <w:r w:rsidRPr="007C6A4F">
              <w:rPr>
                <w:rFonts w:ascii="BC Sans" w:hAnsi="BC Sans"/>
                <w:b/>
                <w:sz w:val="24"/>
                <w:szCs w:val="24"/>
              </w:rPr>
              <w:t>Trihalomethanes</w:t>
            </w:r>
            <w:r w:rsidR="00E815D7">
              <w:rPr>
                <w:rFonts w:ascii="BC Sans" w:hAnsi="BC Sans"/>
                <w:b/>
                <w:sz w:val="24"/>
                <w:szCs w:val="24"/>
              </w:rPr>
              <w:t>*</w:t>
            </w:r>
            <w:r>
              <w:rPr>
                <w:rFonts w:ascii="BC Sans" w:hAnsi="BC Sans"/>
                <w:sz w:val="24"/>
                <w:szCs w:val="24"/>
              </w:rPr>
              <w:t xml:space="preserve"> (Average, mg/L)</w:t>
            </w:r>
          </w:p>
        </w:tc>
        <w:tc>
          <w:tcPr>
            <w:tcW w:w="1275" w:type="dxa"/>
          </w:tcPr>
          <w:p w14:paraId="7600E85C" w14:textId="3FA7DE5E" w:rsidR="0081330F" w:rsidRPr="00991DE8" w:rsidRDefault="0081330F" w:rsidP="0081330F">
            <w:pPr>
              <w:jc w:val="center"/>
              <w:rPr>
                <w:rFonts w:ascii="BC Sans" w:hAnsi="BC Sans"/>
                <w:sz w:val="24"/>
                <w:szCs w:val="24"/>
                <w:highlight w:val="yellow"/>
              </w:rPr>
            </w:pPr>
            <w:r w:rsidRPr="00B80FE2">
              <w:rPr>
                <w:rFonts w:ascii="BC Sans" w:hAnsi="BC Sans"/>
                <w:sz w:val="24"/>
                <w:szCs w:val="24"/>
              </w:rPr>
              <w:t>0.0</w:t>
            </w:r>
            <w:r>
              <w:rPr>
                <w:rFonts w:ascii="BC Sans" w:hAnsi="BC Sans"/>
                <w:sz w:val="24"/>
                <w:szCs w:val="24"/>
              </w:rPr>
              <w:t>2</w:t>
            </w:r>
          </w:p>
        </w:tc>
        <w:tc>
          <w:tcPr>
            <w:tcW w:w="1276" w:type="dxa"/>
          </w:tcPr>
          <w:p w14:paraId="1BDEF5E7" w14:textId="4A707243" w:rsidR="0081330F" w:rsidRPr="00B80FE2" w:rsidRDefault="00CF4134" w:rsidP="0081330F">
            <w:pPr>
              <w:jc w:val="center"/>
              <w:rPr>
                <w:rFonts w:ascii="BC Sans" w:hAnsi="BC Sans"/>
                <w:sz w:val="24"/>
                <w:szCs w:val="24"/>
              </w:rPr>
            </w:pPr>
            <w:r>
              <w:rPr>
                <w:rFonts w:ascii="BC Sans" w:hAnsi="BC Sans"/>
                <w:sz w:val="24"/>
                <w:szCs w:val="24"/>
              </w:rPr>
              <w:t>0.0</w:t>
            </w:r>
            <w:r w:rsidR="009860CA">
              <w:rPr>
                <w:rFonts w:ascii="BC Sans" w:hAnsi="BC Sans"/>
                <w:sz w:val="24"/>
                <w:szCs w:val="24"/>
              </w:rPr>
              <w:t>3</w:t>
            </w:r>
          </w:p>
        </w:tc>
        <w:tc>
          <w:tcPr>
            <w:tcW w:w="1275" w:type="dxa"/>
          </w:tcPr>
          <w:p w14:paraId="538C68B9" w14:textId="39792107" w:rsidR="0081330F" w:rsidRPr="00F31374" w:rsidRDefault="0081330F" w:rsidP="0081330F">
            <w:pPr>
              <w:jc w:val="center"/>
              <w:rPr>
                <w:rFonts w:ascii="BC Sans" w:hAnsi="BC Sans"/>
                <w:sz w:val="24"/>
                <w:szCs w:val="24"/>
              </w:rPr>
            </w:pPr>
            <w:r>
              <w:rPr>
                <w:rFonts w:ascii="BC Sans" w:hAnsi="BC Sans"/>
                <w:sz w:val="24"/>
                <w:szCs w:val="24"/>
              </w:rPr>
              <w:t>&lt;0.1</w:t>
            </w:r>
          </w:p>
        </w:tc>
      </w:tr>
    </w:tbl>
    <w:p w14:paraId="58438F7F" w14:textId="77777777" w:rsidR="00CF4134" w:rsidRDefault="00CF4134" w:rsidP="00CF4134">
      <w:pPr>
        <w:spacing w:after="120"/>
        <w:rPr>
          <w:rFonts w:ascii="BC Sans" w:hAnsi="BC Sans"/>
          <w:sz w:val="24"/>
          <w:szCs w:val="24"/>
        </w:rPr>
      </w:pPr>
      <w:bookmarkStart w:id="7" w:name="_Toc169161494"/>
    </w:p>
    <w:p w14:paraId="12800D54" w14:textId="77777777" w:rsidR="00CF4134" w:rsidRDefault="00CF4134" w:rsidP="00CF4134">
      <w:pPr>
        <w:spacing w:after="120"/>
        <w:rPr>
          <w:rFonts w:ascii="BC Sans" w:hAnsi="BC Sans"/>
          <w:sz w:val="24"/>
          <w:szCs w:val="24"/>
        </w:rPr>
      </w:pPr>
    </w:p>
    <w:p w14:paraId="77EE3559" w14:textId="77777777" w:rsidR="00CF4134" w:rsidRDefault="00CF4134" w:rsidP="00CF4134">
      <w:pPr>
        <w:spacing w:after="120"/>
        <w:rPr>
          <w:rFonts w:ascii="BC Sans" w:hAnsi="BC Sans"/>
          <w:sz w:val="24"/>
          <w:szCs w:val="24"/>
        </w:rPr>
      </w:pPr>
    </w:p>
    <w:p w14:paraId="7499B6B1" w14:textId="088184BB" w:rsidR="00CF4134" w:rsidRDefault="00CF4134" w:rsidP="00CF4134">
      <w:pPr>
        <w:spacing w:after="120"/>
        <w:rPr>
          <w:rFonts w:ascii="BC Sans" w:hAnsi="BC Sans"/>
          <w:sz w:val="24"/>
          <w:szCs w:val="24"/>
        </w:rPr>
      </w:pPr>
      <w:r w:rsidRPr="0094458E">
        <w:rPr>
          <w:rFonts w:ascii="BC Sans" w:hAnsi="BC Sans"/>
          <w:sz w:val="24"/>
          <w:szCs w:val="24"/>
        </w:rPr>
        <w:t xml:space="preserve"> </w:t>
      </w:r>
    </w:p>
    <w:p w14:paraId="77FAF25D" w14:textId="77777777" w:rsidR="00CF4134" w:rsidRDefault="00CF4134" w:rsidP="00CF4134">
      <w:pPr>
        <w:spacing w:after="120"/>
        <w:rPr>
          <w:rFonts w:ascii="BC Sans" w:hAnsi="BC Sans"/>
          <w:sz w:val="24"/>
          <w:szCs w:val="24"/>
        </w:rPr>
      </w:pPr>
    </w:p>
    <w:p w14:paraId="7B3B843D" w14:textId="77777777" w:rsidR="00CF4134" w:rsidRDefault="00CF4134" w:rsidP="00CF4134">
      <w:pPr>
        <w:spacing w:after="120"/>
        <w:rPr>
          <w:rFonts w:ascii="BC Sans" w:hAnsi="BC Sans"/>
          <w:sz w:val="24"/>
          <w:szCs w:val="24"/>
        </w:rPr>
      </w:pPr>
    </w:p>
    <w:p w14:paraId="68DD82D7" w14:textId="77777777" w:rsidR="00CF4134" w:rsidRDefault="00CF4134" w:rsidP="00CF4134">
      <w:pPr>
        <w:spacing w:after="120"/>
        <w:rPr>
          <w:rFonts w:ascii="BC Sans" w:hAnsi="BC Sans"/>
          <w:sz w:val="24"/>
          <w:szCs w:val="24"/>
        </w:rPr>
      </w:pPr>
    </w:p>
    <w:p w14:paraId="0D2E38B6" w14:textId="77777777" w:rsidR="00CF4134" w:rsidRDefault="00CF4134" w:rsidP="00CF4134">
      <w:pPr>
        <w:spacing w:after="120"/>
        <w:rPr>
          <w:rFonts w:ascii="BC Sans" w:hAnsi="BC Sans"/>
          <w:sz w:val="24"/>
          <w:szCs w:val="24"/>
        </w:rPr>
      </w:pPr>
    </w:p>
    <w:p w14:paraId="29B3D536" w14:textId="77777777" w:rsidR="00CF4134" w:rsidRDefault="00CF4134" w:rsidP="00CF4134">
      <w:pPr>
        <w:spacing w:after="120"/>
        <w:rPr>
          <w:rFonts w:ascii="BC Sans" w:hAnsi="BC Sans"/>
          <w:sz w:val="24"/>
          <w:szCs w:val="24"/>
        </w:rPr>
      </w:pPr>
    </w:p>
    <w:p w14:paraId="75F3FDB9" w14:textId="77777777" w:rsidR="00CF4134" w:rsidRDefault="00CF4134" w:rsidP="00CF4134">
      <w:pPr>
        <w:spacing w:after="120"/>
        <w:rPr>
          <w:rFonts w:ascii="BC Sans" w:hAnsi="BC Sans"/>
          <w:sz w:val="24"/>
          <w:szCs w:val="24"/>
        </w:rPr>
      </w:pPr>
    </w:p>
    <w:p w14:paraId="165BD439" w14:textId="77777777" w:rsidR="00CF4134" w:rsidRDefault="00CF4134" w:rsidP="00CF4134">
      <w:pPr>
        <w:spacing w:after="120"/>
        <w:rPr>
          <w:rFonts w:ascii="BC Sans" w:hAnsi="BC Sans"/>
          <w:sz w:val="24"/>
          <w:szCs w:val="24"/>
        </w:rPr>
      </w:pPr>
    </w:p>
    <w:p w14:paraId="0CE571CF" w14:textId="77777777" w:rsidR="00CF4134" w:rsidRDefault="00CF4134" w:rsidP="00CF4134">
      <w:pPr>
        <w:spacing w:after="120"/>
        <w:rPr>
          <w:rFonts w:ascii="BC Sans" w:hAnsi="BC Sans"/>
          <w:sz w:val="24"/>
          <w:szCs w:val="24"/>
        </w:rPr>
      </w:pPr>
    </w:p>
    <w:p w14:paraId="55309688" w14:textId="77777777" w:rsidR="00CF4134" w:rsidRDefault="00CF4134" w:rsidP="00CF4134">
      <w:pPr>
        <w:spacing w:after="120"/>
        <w:rPr>
          <w:rFonts w:ascii="BC Sans" w:hAnsi="BC Sans"/>
          <w:sz w:val="24"/>
          <w:szCs w:val="24"/>
        </w:rPr>
      </w:pPr>
    </w:p>
    <w:p w14:paraId="4C7ADD8B" w14:textId="77777777" w:rsidR="00CF4134" w:rsidRDefault="00CF4134" w:rsidP="00CF4134">
      <w:pPr>
        <w:spacing w:after="120"/>
        <w:rPr>
          <w:rFonts w:ascii="BC Sans" w:hAnsi="BC Sans"/>
          <w:sz w:val="24"/>
          <w:szCs w:val="24"/>
        </w:rPr>
      </w:pPr>
    </w:p>
    <w:p w14:paraId="1B1DCC2B" w14:textId="77777777" w:rsidR="00CF4134" w:rsidRDefault="00CF4134" w:rsidP="00CF4134">
      <w:pPr>
        <w:spacing w:after="120"/>
        <w:rPr>
          <w:rFonts w:ascii="BC Sans" w:hAnsi="BC Sans"/>
          <w:sz w:val="24"/>
          <w:szCs w:val="24"/>
        </w:rPr>
      </w:pPr>
    </w:p>
    <w:p w14:paraId="45C95629" w14:textId="77777777" w:rsidR="00CF4134" w:rsidRDefault="00CF4134" w:rsidP="00CF4134">
      <w:pPr>
        <w:spacing w:after="120"/>
        <w:rPr>
          <w:rFonts w:ascii="BC Sans" w:hAnsi="BC Sans"/>
          <w:sz w:val="24"/>
          <w:szCs w:val="24"/>
        </w:rPr>
      </w:pPr>
    </w:p>
    <w:p w14:paraId="5C2AABE8" w14:textId="77777777" w:rsidR="00CF4134" w:rsidRDefault="00CF4134" w:rsidP="00CF4134">
      <w:pPr>
        <w:spacing w:after="120"/>
        <w:rPr>
          <w:rFonts w:ascii="BC Sans" w:hAnsi="BC Sans"/>
          <w:sz w:val="24"/>
          <w:szCs w:val="24"/>
        </w:rPr>
      </w:pPr>
    </w:p>
    <w:p w14:paraId="654FC494" w14:textId="5BFFA412" w:rsidR="00D805A8" w:rsidRPr="00C86FEB" w:rsidRDefault="00D805A8" w:rsidP="00D805A8">
      <w:pPr>
        <w:pStyle w:val="Heading1"/>
        <w:spacing w:before="120"/>
        <w:rPr>
          <w:rFonts w:ascii="BC Sans" w:hAnsi="BC Sans"/>
          <w:b/>
          <w:color w:val="008795"/>
          <w:sz w:val="36"/>
          <w:szCs w:val="36"/>
        </w:rPr>
      </w:pPr>
      <w:r w:rsidRPr="00C86FEB">
        <w:rPr>
          <w:rStyle w:val="SubtleEmphasis"/>
          <w:rFonts w:ascii="BC Sans" w:hAnsi="BC Sans"/>
          <w:b/>
          <w:i w:val="0"/>
          <w:color w:val="auto"/>
          <w:sz w:val="28"/>
        </w:rPr>
        <w:lastRenderedPageBreak/>
        <w:t>Distribution Water – Other Analytes</w:t>
      </w:r>
    </w:p>
    <w:tbl>
      <w:tblPr>
        <w:tblW w:w="6337" w:type="dxa"/>
        <w:tblLook w:val="04A0" w:firstRow="1" w:lastRow="0" w:firstColumn="1" w:lastColumn="0" w:noHBand="0" w:noVBand="1"/>
      </w:tblPr>
      <w:tblGrid>
        <w:gridCol w:w="2020"/>
        <w:gridCol w:w="700"/>
        <w:gridCol w:w="681"/>
        <w:gridCol w:w="734"/>
        <w:gridCol w:w="734"/>
        <w:gridCol w:w="734"/>
        <w:gridCol w:w="734"/>
      </w:tblGrid>
      <w:tr w:rsidR="00D805A8" w:rsidRPr="00E46E39" w14:paraId="2CEDBAA5" w14:textId="77777777" w:rsidTr="00AD3D0C">
        <w:trPr>
          <w:trHeight w:val="192"/>
        </w:trPr>
        <w:tc>
          <w:tcPr>
            <w:tcW w:w="202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40355980"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Parameter</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59B76761"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Units</w:t>
            </w:r>
          </w:p>
        </w:tc>
        <w:tc>
          <w:tcPr>
            <w:tcW w:w="681" w:type="dxa"/>
            <w:tcBorders>
              <w:top w:val="single" w:sz="8" w:space="0" w:color="auto"/>
              <w:left w:val="nil"/>
              <w:bottom w:val="single" w:sz="4" w:space="0" w:color="auto"/>
              <w:right w:val="single" w:sz="4" w:space="0" w:color="auto"/>
            </w:tcBorders>
            <w:shd w:val="clear" w:color="000000" w:fill="D9D9D9"/>
            <w:noWrap/>
            <w:vAlign w:val="center"/>
            <w:hideMark/>
          </w:tcPr>
          <w:p w14:paraId="6C05D2F2"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Matrix</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367A7E88"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Q1</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1455018C"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Q2</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1C291F0B"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Q3</w:t>
            </w:r>
          </w:p>
        </w:tc>
        <w:tc>
          <w:tcPr>
            <w:tcW w:w="734" w:type="dxa"/>
            <w:tcBorders>
              <w:top w:val="single" w:sz="8" w:space="0" w:color="auto"/>
              <w:left w:val="nil"/>
              <w:bottom w:val="single" w:sz="4" w:space="0" w:color="auto"/>
              <w:right w:val="single" w:sz="8" w:space="0" w:color="auto"/>
            </w:tcBorders>
            <w:shd w:val="clear" w:color="000000" w:fill="D9D9D9"/>
            <w:noWrap/>
            <w:vAlign w:val="center"/>
            <w:hideMark/>
          </w:tcPr>
          <w:p w14:paraId="7098B1E6" w14:textId="77777777" w:rsidR="00D805A8" w:rsidRPr="00E46E39" w:rsidRDefault="00D805A8" w:rsidP="00AD3D0C">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Q4</w:t>
            </w:r>
          </w:p>
        </w:tc>
      </w:tr>
      <w:tr w:rsidR="00D805A8" w:rsidRPr="00E46E39" w14:paraId="5A0C03B9"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71E099C"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Nitrite (N)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636BF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7F31580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30A6C45" w14:textId="0E22949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4" w:space="0" w:color="auto"/>
            </w:tcBorders>
            <w:shd w:val="clear" w:color="000000" w:fill="FFFFFF"/>
            <w:noWrap/>
            <w:vAlign w:val="center"/>
            <w:hideMark/>
          </w:tcPr>
          <w:p w14:paraId="61E84C3C" w14:textId="397C7D8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4" w:space="0" w:color="auto"/>
            </w:tcBorders>
            <w:shd w:val="clear" w:color="000000" w:fill="FFFFFF"/>
            <w:noWrap/>
            <w:vAlign w:val="center"/>
            <w:hideMark/>
          </w:tcPr>
          <w:p w14:paraId="27C18A57" w14:textId="18D6A33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8" w:space="0" w:color="auto"/>
            </w:tcBorders>
            <w:shd w:val="clear" w:color="000000" w:fill="FFFFFF"/>
            <w:noWrap/>
            <w:vAlign w:val="center"/>
            <w:hideMark/>
          </w:tcPr>
          <w:p w14:paraId="46E4FEB3" w14:textId="4DE5214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r>
      <w:tr w:rsidR="00D805A8" w:rsidRPr="00E46E39" w14:paraId="5F4DCAA0"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9F7C339"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1093494"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932E78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0EA31F6" w14:textId="54BAF20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4" w:space="0" w:color="auto"/>
            </w:tcBorders>
            <w:shd w:val="clear" w:color="000000" w:fill="FFFFFF"/>
            <w:noWrap/>
            <w:vAlign w:val="center"/>
            <w:hideMark/>
          </w:tcPr>
          <w:p w14:paraId="138BA27B" w14:textId="443DDC4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4" w:space="0" w:color="auto"/>
            </w:tcBorders>
            <w:shd w:val="clear" w:color="000000" w:fill="FFFFFF"/>
            <w:noWrap/>
            <w:vAlign w:val="center"/>
            <w:hideMark/>
          </w:tcPr>
          <w:p w14:paraId="6EE502AD" w14:textId="41088F0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8" w:space="0" w:color="auto"/>
            </w:tcBorders>
            <w:shd w:val="clear" w:color="000000" w:fill="FFFFFF"/>
            <w:noWrap/>
            <w:vAlign w:val="center"/>
            <w:hideMark/>
          </w:tcPr>
          <w:p w14:paraId="62A49750" w14:textId="1768534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r>
      <w:tr w:rsidR="00D805A8" w:rsidRPr="00E46E39" w14:paraId="335376B9"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66351EA"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B4A462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1B72900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150C1D36" w14:textId="4A2561E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0CC94ABB" w14:textId="48355ED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21449E8F" w14:textId="4979121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8" w:space="0" w:color="auto"/>
            </w:tcBorders>
            <w:shd w:val="clear" w:color="000000" w:fill="D9D9D9"/>
            <w:noWrap/>
            <w:vAlign w:val="center"/>
            <w:hideMark/>
          </w:tcPr>
          <w:p w14:paraId="60839762" w14:textId="5BDA8B3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0.08</w:t>
            </w:r>
          </w:p>
        </w:tc>
      </w:tr>
      <w:tr w:rsidR="00D805A8" w:rsidRPr="00E46E39" w14:paraId="65104E29"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3FE752B"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3E1C3EA"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725EB4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4C00BFD" w14:textId="7247BEA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1698B2CB" w14:textId="6CD3337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7B0FCCF7" w14:textId="1E9E1A0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28371AEA" w14:textId="0F121F9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D805A8" w:rsidRPr="00E46E39" w14:paraId="32FD5086"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D935BDA"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Conductivity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93795A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proofErr w:type="spellStart"/>
            <w:r w:rsidRPr="00E46E39">
              <w:rPr>
                <w:rFonts w:ascii="BC Sans" w:eastAsia="Times New Roman" w:hAnsi="BC Sans" w:cs="Times New Roman"/>
                <w:color w:val="000000"/>
                <w:sz w:val="14"/>
                <w:szCs w:val="14"/>
                <w:lang w:val="en-CA" w:eastAsia="en-CA"/>
              </w:rPr>
              <w:t>uS</w:t>
            </w:r>
            <w:proofErr w:type="spellEnd"/>
            <w:r w:rsidRPr="00E46E39">
              <w:rPr>
                <w:rFonts w:ascii="BC Sans" w:eastAsia="Times New Roman" w:hAnsi="BC Sans" w:cs="Times New Roman"/>
                <w:color w:val="000000"/>
                <w:sz w:val="14"/>
                <w:szCs w:val="14"/>
                <w:lang w:val="en-CA" w:eastAsia="en-CA"/>
              </w:rPr>
              <w:t>/cm</w:t>
            </w:r>
          </w:p>
        </w:tc>
        <w:tc>
          <w:tcPr>
            <w:tcW w:w="681" w:type="dxa"/>
            <w:tcBorders>
              <w:top w:val="nil"/>
              <w:left w:val="nil"/>
              <w:bottom w:val="single" w:sz="4" w:space="0" w:color="auto"/>
              <w:right w:val="single" w:sz="4" w:space="0" w:color="auto"/>
            </w:tcBorders>
            <w:shd w:val="clear" w:color="000000" w:fill="FFFFFF"/>
            <w:noWrap/>
            <w:vAlign w:val="center"/>
            <w:hideMark/>
          </w:tcPr>
          <w:p w14:paraId="44762C1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486868A" w14:textId="3D45780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8.8</w:t>
            </w:r>
          </w:p>
        </w:tc>
        <w:tc>
          <w:tcPr>
            <w:tcW w:w="734" w:type="dxa"/>
            <w:tcBorders>
              <w:top w:val="nil"/>
              <w:left w:val="nil"/>
              <w:bottom w:val="single" w:sz="4" w:space="0" w:color="auto"/>
              <w:right w:val="single" w:sz="4" w:space="0" w:color="auto"/>
            </w:tcBorders>
            <w:shd w:val="clear" w:color="000000" w:fill="FFFFFF"/>
            <w:noWrap/>
            <w:vAlign w:val="center"/>
            <w:hideMark/>
          </w:tcPr>
          <w:p w14:paraId="37E40C3D" w14:textId="5E6BE8A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10.3</w:t>
            </w:r>
          </w:p>
        </w:tc>
        <w:tc>
          <w:tcPr>
            <w:tcW w:w="734" w:type="dxa"/>
            <w:tcBorders>
              <w:top w:val="nil"/>
              <w:left w:val="nil"/>
              <w:bottom w:val="single" w:sz="4" w:space="0" w:color="auto"/>
              <w:right w:val="single" w:sz="4" w:space="0" w:color="auto"/>
            </w:tcBorders>
            <w:shd w:val="clear" w:color="000000" w:fill="FFFFFF"/>
            <w:noWrap/>
            <w:vAlign w:val="center"/>
            <w:hideMark/>
          </w:tcPr>
          <w:p w14:paraId="42B64B2A" w14:textId="192D46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9.3</w:t>
            </w:r>
          </w:p>
        </w:tc>
        <w:tc>
          <w:tcPr>
            <w:tcW w:w="734" w:type="dxa"/>
            <w:tcBorders>
              <w:top w:val="nil"/>
              <w:left w:val="nil"/>
              <w:bottom w:val="single" w:sz="4" w:space="0" w:color="auto"/>
              <w:right w:val="single" w:sz="8" w:space="0" w:color="auto"/>
            </w:tcBorders>
            <w:shd w:val="clear" w:color="000000" w:fill="FFFFFF"/>
            <w:noWrap/>
            <w:vAlign w:val="center"/>
            <w:hideMark/>
          </w:tcPr>
          <w:p w14:paraId="666E5D47" w14:textId="69C8C27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9.5</w:t>
            </w:r>
          </w:p>
        </w:tc>
      </w:tr>
      <w:tr w:rsidR="00D805A8" w:rsidRPr="00E46E39" w14:paraId="6F255D9E"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B06F574"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50335A4"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72D878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8B533A9" w14:textId="30B7892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0A8BD0A3" w14:textId="2FE2099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30CFA275" w14:textId="1896576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8" w:space="0" w:color="auto"/>
            </w:tcBorders>
            <w:shd w:val="clear" w:color="000000" w:fill="FFFFFF"/>
            <w:noWrap/>
            <w:vAlign w:val="center"/>
            <w:hideMark/>
          </w:tcPr>
          <w:p w14:paraId="2898208C" w14:textId="36B87C7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r>
      <w:tr w:rsidR="00D805A8" w:rsidRPr="00E46E39" w14:paraId="54B31772"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785708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pH</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53AEE3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pH</w:t>
            </w:r>
          </w:p>
        </w:tc>
        <w:tc>
          <w:tcPr>
            <w:tcW w:w="681" w:type="dxa"/>
            <w:tcBorders>
              <w:top w:val="nil"/>
              <w:left w:val="nil"/>
              <w:bottom w:val="single" w:sz="4" w:space="0" w:color="auto"/>
              <w:right w:val="single" w:sz="4" w:space="0" w:color="auto"/>
            </w:tcBorders>
            <w:shd w:val="clear" w:color="000000" w:fill="D9D9D9"/>
            <w:noWrap/>
            <w:vAlign w:val="center"/>
            <w:hideMark/>
          </w:tcPr>
          <w:p w14:paraId="60D29C6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AC64FF8" w14:textId="0FE4F73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8.6</w:t>
            </w:r>
          </w:p>
        </w:tc>
        <w:tc>
          <w:tcPr>
            <w:tcW w:w="734" w:type="dxa"/>
            <w:tcBorders>
              <w:top w:val="nil"/>
              <w:left w:val="nil"/>
              <w:bottom w:val="single" w:sz="4" w:space="0" w:color="auto"/>
              <w:right w:val="single" w:sz="4" w:space="0" w:color="auto"/>
            </w:tcBorders>
            <w:shd w:val="clear" w:color="000000" w:fill="D9D9D9"/>
            <w:noWrap/>
            <w:vAlign w:val="center"/>
            <w:hideMark/>
          </w:tcPr>
          <w:p w14:paraId="74F693F0" w14:textId="3A9812A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14.7</w:t>
            </w:r>
          </w:p>
        </w:tc>
        <w:tc>
          <w:tcPr>
            <w:tcW w:w="734" w:type="dxa"/>
            <w:tcBorders>
              <w:top w:val="nil"/>
              <w:left w:val="nil"/>
              <w:bottom w:val="single" w:sz="4" w:space="0" w:color="auto"/>
              <w:right w:val="single" w:sz="4" w:space="0" w:color="auto"/>
            </w:tcBorders>
            <w:shd w:val="clear" w:color="000000" w:fill="D9D9D9"/>
            <w:noWrap/>
            <w:vAlign w:val="center"/>
            <w:hideMark/>
          </w:tcPr>
          <w:p w14:paraId="32965CE4" w14:textId="4BF54D5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19.1</w:t>
            </w:r>
          </w:p>
        </w:tc>
        <w:tc>
          <w:tcPr>
            <w:tcW w:w="734" w:type="dxa"/>
            <w:tcBorders>
              <w:top w:val="nil"/>
              <w:left w:val="nil"/>
              <w:bottom w:val="single" w:sz="4" w:space="0" w:color="auto"/>
              <w:right w:val="single" w:sz="8" w:space="0" w:color="auto"/>
            </w:tcBorders>
            <w:shd w:val="clear" w:color="000000" w:fill="D9D9D9"/>
            <w:noWrap/>
            <w:vAlign w:val="center"/>
            <w:hideMark/>
          </w:tcPr>
          <w:p w14:paraId="4D7676A9" w14:textId="0574625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8.5</w:t>
            </w:r>
          </w:p>
        </w:tc>
      </w:tr>
      <w:tr w:rsidR="00D805A8" w:rsidRPr="00E46E39" w14:paraId="7321C647"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5975963"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A4D1729"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A7E64D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DEEBFD4" w14:textId="7785CAA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4" w:space="0" w:color="auto"/>
            </w:tcBorders>
            <w:shd w:val="clear" w:color="000000" w:fill="D9D9D9"/>
            <w:noWrap/>
            <w:vAlign w:val="center"/>
            <w:hideMark/>
          </w:tcPr>
          <w:p w14:paraId="3B42054D" w14:textId="57AFA90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4" w:space="0" w:color="auto"/>
            </w:tcBorders>
            <w:shd w:val="clear" w:color="000000" w:fill="D9D9D9"/>
            <w:noWrap/>
            <w:vAlign w:val="center"/>
            <w:hideMark/>
          </w:tcPr>
          <w:p w14:paraId="6ED23A47" w14:textId="2A28DF9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8" w:space="0" w:color="auto"/>
            </w:tcBorders>
            <w:shd w:val="clear" w:color="000000" w:fill="D9D9D9"/>
            <w:noWrap/>
            <w:vAlign w:val="center"/>
            <w:hideMark/>
          </w:tcPr>
          <w:p w14:paraId="1212B7CC" w14:textId="6938FE4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r>
      <w:tr w:rsidR="00D805A8" w:rsidRPr="00E46E39" w14:paraId="48B92492"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1C08255"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(PP as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154F07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329ABDC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56E86DA" w14:textId="12F6A28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0.13</w:t>
            </w:r>
          </w:p>
        </w:tc>
        <w:tc>
          <w:tcPr>
            <w:tcW w:w="734" w:type="dxa"/>
            <w:tcBorders>
              <w:top w:val="nil"/>
              <w:left w:val="nil"/>
              <w:bottom w:val="single" w:sz="4" w:space="0" w:color="auto"/>
              <w:right w:val="single" w:sz="4" w:space="0" w:color="auto"/>
            </w:tcBorders>
            <w:shd w:val="clear" w:color="000000" w:fill="FFFFFF"/>
            <w:noWrap/>
            <w:vAlign w:val="center"/>
            <w:hideMark/>
          </w:tcPr>
          <w:p w14:paraId="2C385A90" w14:textId="1D77052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0.39</w:t>
            </w:r>
          </w:p>
        </w:tc>
        <w:tc>
          <w:tcPr>
            <w:tcW w:w="734" w:type="dxa"/>
            <w:tcBorders>
              <w:top w:val="nil"/>
              <w:left w:val="nil"/>
              <w:bottom w:val="single" w:sz="4" w:space="0" w:color="auto"/>
              <w:right w:val="single" w:sz="4" w:space="0" w:color="auto"/>
            </w:tcBorders>
            <w:shd w:val="clear" w:color="000000" w:fill="FFFFFF"/>
            <w:noWrap/>
            <w:vAlign w:val="center"/>
            <w:hideMark/>
          </w:tcPr>
          <w:p w14:paraId="08F6FDD7" w14:textId="5A9153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0.37</w:t>
            </w:r>
          </w:p>
        </w:tc>
        <w:tc>
          <w:tcPr>
            <w:tcW w:w="734" w:type="dxa"/>
            <w:tcBorders>
              <w:top w:val="nil"/>
              <w:left w:val="nil"/>
              <w:bottom w:val="single" w:sz="4" w:space="0" w:color="auto"/>
              <w:right w:val="single" w:sz="8" w:space="0" w:color="auto"/>
            </w:tcBorders>
            <w:shd w:val="clear" w:color="000000" w:fill="FFFFFF"/>
            <w:noWrap/>
            <w:vAlign w:val="center"/>
            <w:hideMark/>
          </w:tcPr>
          <w:p w14:paraId="0674C513" w14:textId="5A1119D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54F7F331"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1BCD780"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4A3F08A"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04FA9F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B382C50" w14:textId="486E393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508F31E" w14:textId="58D3E67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2363C20F" w14:textId="60030AE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45186C1A" w14:textId="0C97BFC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0638530B"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7397F2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(CaCO3)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3D0120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604F562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EA7F871" w14:textId="5235D4A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0.88</w:t>
            </w:r>
          </w:p>
        </w:tc>
        <w:tc>
          <w:tcPr>
            <w:tcW w:w="734" w:type="dxa"/>
            <w:tcBorders>
              <w:top w:val="nil"/>
              <w:left w:val="nil"/>
              <w:bottom w:val="single" w:sz="4" w:space="0" w:color="auto"/>
              <w:right w:val="single" w:sz="4" w:space="0" w:color="auto"/>
            </w:tcBorders>
            <w:shd w:val="clear" w:color="000000" w:fill="D9D9D9"/>
            <w:noWrap/>
            <w:vAlign w:val="center"/>
            <w:hideMark/>
          </w:tcPr>
          <w:p w14:paraId="6CF2F9B0" w14:textId="378F75B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0.73</w:t>
            </w:r>
          </w:p>
        </w:tc>
        <w:tc>
          <w:tcPr>
            <w:tcW w:w="734" w:type="dxa"/>
            <w:tcBorders>
              <w:top w:val="nil"/>
              <w:left w:val="nil"/>
              <w:bottom w:val="single" w:sz="4" w:space="0" w:color="auto"/>
              <w:right w:val="single" w:sz="4" w:space="0" w:color="auto"/>
            </w:tcBorders>
            <w:shd w:val="clear" w:color="000000" w:fill="D9D9D9"/>
            <w:noWrap/>
            <w:vAlign w:val="center"/>
            <w:hideMark/>
          </w:tcPr>
          <w:p w14:paraId="4061D1B2" w14:textId="4CE2243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0.3</w:t>
            </w:r>
          </w:p>
        </w:tc>
        <w:tc>
          <w:tcPr>
            <w:tcW w:w="734" w:type="dxa"/>
            <w:tcBorders>
              <w:top w:val="nil"/>
              <w:left w:val="nil"/>
              <w:bottom w:val="single" w:sz="4" w:space="0" w:color="auto"/>
              <w:right w:val="single" w:sz="8" w:space="0" w:color="auto"/>
            </w:tcBorders>
            <w:shd w:val="clear" w:color="000000" w:fill="D9D9D9"/>
            <w:noWrap/>
            <w:vAlign w:val="center"/>
            <w:hideMark/>
          </w:tcPr>
          <w:p w14:paraId="03B65DC7" w14:textId="6F4E980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0.55</w:t>
            </w:r>
          </w:p>
        </w:tc>
      </w:tr>
      <w:tr w:rsidR="00D805A8" w:rsidRPr="00E46E39" w14:paraId="0AB7882B"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9D685DE"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5DA6A50"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72D890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8EDD4A4" w14:textId="449D841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70352EC" w14:textId="038217A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590FC2E" w14:textId="0BAF227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66273F62" w14:textId="04B7FAC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077270B1"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DEF8CDF"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Bicarbonate (HCO3)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FC2A2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49E98CD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FCC947B" w14:textId="7BAD302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64</w:t>
            </w:r>
          </w:p>
        </w:tc>
        <w:tc>
          <w:tcPr>
            <w:tcW w:w="734" w:type="dxa"/>
            <w:tcBorders>
              <w:top w:val="nil"/>
              <w:left w:val="nil"/>
              <w:bottom w:val="single" w:sz="4" w:space="0" w:color="auto"/>
              <w:right w:val="single" w:sz="4" w:space="0" w:color="auto"/>
            </w:tcBorders>
            <w:shd w:val="clear" w:color="000000" w:fill="FFFFFF"/>
            <w:noWrap/>
            <w:vAlign w:val="center"/>
            <w:hideMark/>
          </w:tcPr>
          <w:p w14:paraId="06690901" w14:textId="5A6CBA2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69</w:t>
            </w:r>
          </w:p>
        </w:tc>
        <w:tc>
          <w:tcPr>
            <w:tcW w:w="734" w:type="dxa"/>
            <w:tcBorders>
              <w:top w:val="nil"/>
              <w:left w:val="nil"/>
              <w:bottom w:val="single" w:sz="4" w:space="0" w:color="auto"/>
              <w:right w:val="single" w:sz="4" w:space="0" w:color="auto"/>
            </w:tcBorders>
            <w:shd w:val="clear" w:color="000000" w:fill="FFFFFF"/>
            <w:noWrap/>
            <w:vAlign w:val="center"/>
            <w:hideMark/>
          </w:tcPr>
          <w:p w14:paraId="068B286F" w14:textId="31F3AAB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74</w:t>
            </w:r>
          </w:p>
        </w:tc>
        <w:tc>
          <w:tcPr>
            <w:tcW w:w="734" w:type="dxa"/>
            <w:tcBorders>
              <w:top w:val="nil"/>
              <w:left w:val="nil"/>
              <w:bottom w:val="single" w:sz="4" w:space="0" w:color="auto"/>
              <w:right w:val="single" w:sz="8" w:space="0" w:color="auto"/>
            </w:tcBorders>
            <w:shd w:val="clear" w:color="000000" w:fill="FFFFFF"/>
            <w:noWrap/>
            <w:vAlign w:val="center"/>
            <w:hideMark/>
          </w:tcPr>
          <w:p w14:paraId="239ADF3A" w14:textId="3E11AEB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77</w:t>
            </w:r>
          </w:p>
        </w:tc>
      </w:tr>
      <w:tr w:rsidR="00D805A8" w:rsidRPr="00E46E39" w14:paraId="344D86CF"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C59E7C1"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01CAC75"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710DA1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C8ACF03" w14:textId="7446D50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4348433" w14:textId="20C3206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DC077C2" w14:textId="70DC34F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3BBF4882" w14:textId="02B82CC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20AEC60A"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D39760A"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Carbonate (CO3)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072120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329AF4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1369E8C" w14:textId="33668E4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7.05</w:t>
            </w:r>
          </w:p>
        </w:tc>
        <w:tc>
          <w:tcPr>
            <w:tcW w:w="734" w:type="dxa"/>
            <w:tcBorders>
              <w:top w:val="nil"/>
              <w:left w:val="nil"/>
              <w:bottom w:val="single" w:sz="4" w:space="0" w:color="auto"/>
              <w:right w:val="single" w:sz="4" w:space="0" w:color="auto"/>
            </w:tcBorders>
            <w:shd w:val="clear" w:color="000000" w:fill="D9D9D9"/>
            <w:noWrap/>
            <w:vAlign w:val="center"/>
            <w:hideMark/>
          </w:tcPr>
          <w:p w14:paraId="476D33A8" w14:textId="208C79B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6.79</w:t>
            </w:r>
          </w:p>
        </w:tc>
        <w:tc>
          <w:tcPr>
            <w:tcW w:w="734" w:type="dxa"/>
            <w:tcBorders>
              <w:top w:val="nil"/>
              <w:left w:val="nil"/>
              <w:bottom w:val="single" w:sz="4" w:space="0" w:color="auto"/>
              <w:right w:val="single" w:sz="4" w:space="0" w:color="auto"/>
            </w:tcBorders>
            <w:shd w:val="clear" w:color="000000" w:fill="D9D9D9"/>
            <w:noWrap/>
            <w:vAlign w:val="center"/>
            <w:hideMark/>
          </w:tcPr>
          <w:p w14:paraId="436382DB" w14:textId="6BC1A52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6.92</w:t>
            </w:r>
          </w:p>
        </w:tc>
        <w:tc>
          <w:tcPr>
            <w:tcW w:w="734" w:type="dxa"/>
            <w:tcBorders>
              <w:top w:val="nil"/>
              <w:left w:val="nil"/>
              <w:bottom w:val="single" w:sz="4" w:space="0" w:color="auto"/>
              <w:right w:val="single" w:sz="8" w:space="0" w:color="auto"/>
            </w:tcBorders>
            <w:shd w:val="clear" w:color="000000" w:fill="D9D9D9"/>
            <w:noWrap/>
            <w:vAlign w:val="center"/>
            <w:hideMark/>
          </w:tcPr>
          <w:p w14:paraId="5B9FE8B1" w14:textId="55839DC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7.13</w:t>
            </w:r>
          </w:p>
        </w:tc>
      </w:tr>
      <w:tr w:rsidR="00D805A8" w:rsidRPr="00E46E39" w14:paraId="29AFE3C5"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BF02B26"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7B42F83"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68FA53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FC1BC64" w14:textId="6479167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66535E0" w14:textId="5D954F8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13D09B49" w14:textId="774E20D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44E1E8E1" w14:textId="53556EB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07058F03"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BC1C2D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Hydroxide (OH)</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35CE73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0E1EB71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B61E6B5" w14:textId="2611CF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5DC9E4D" w14:textId="44A8D70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7BB19CB4" w14:textId="17C34BC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67D59016" w14:textId="799B677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784684BE"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B4C1298"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0724D60"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C0F34F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E6FC072" w14:textId="6DA5FBA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0036B1A8" w14:textId="2C31C94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D4A1E25" w14:textId="6725635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2F73606A" w14:textId="5BD2293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49152E3C"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45F5CBE"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Chloride (Cl)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975B84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542B015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10DF2B05" w14:textId="7BDA2E6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w:t>
            </w:r>
          </w:p>
        </w:tc>
        <w:tc>
          <w:tcPr>
            <w:tcW w:w="734" w:type="dxa"/>
            <w:tcBorders>
              <w:top w:val="nil"/>
              <w:left w:val="nil"/>
              <w:bottom w:val="single" w:sz="4" w:space="0" w:color="auto"/>
              <w:right w:val="single" w:sz="4" w:space="0" w:color="auto"/>
            </w:tcBorders>
            <w:shd w:val="clear" w:color="000000" w:fill="D9D9D9"/>
            <w:noWrap/>
            <w:vAlign w:val="center"/>
            <w:hideMark/>
          </w:tcPr>
          <w:p w14:paraId="5C820C12" w14:textId="5852A49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w:t>
            </w:r>
          </w:p>
        </w:tc>
        <w:tc>
          <w:tcPr>
            <w:tcW w:w="734" w:type="dxa"/>
            <w:tcBorders>
              <w:top w:val="nil"/>
              <w:left w:val="nil"/>
              <w:bottom w:val="single" w:sz="4" w:space="0" w:color="auto"/>
              <w:right w:val="single" w:sz="4" w:space="0" w:color="auto"/>
            </w:tcBorders>
            <w:shd w:val="clear" w:color="000000" w:fill="D9D9D9"/>
            <w:noWrap/>
            <w:vAlign w:val="center"/>
            <w:hideMark/>
          </w:tcPr>
          <w:p w14:paraId="041603A8" w14:textId="56535FE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25</w:t>
            </w:r>
          </w:p>
        </w:tc>
        <w:tc>
          <w:tcPr>
            <w:tcW w:w="734" w:type="dxa"/>
            <w:tcBorders>
              <w:top w:val="nil"/>
              <w:left w:val="nil"/>
              <w:bottom w:val="single" w:sz="4" w:space="0" w:color="auto"/>
              <w:right w:val="single" w:sz="8" w:space="0" w:color="auto"/>
            </w:tcBorders>
            <w:shd w:val="clear" w:color="000000" w:fill="D9D9D9"/>
            <w:noWrap/>
            <w:vAlign w:val="center"/>
            <w:hideMark/>
          </w:tcPr>
          <w:p w14:paraId="5B96F3D6" w14:textId="61960CE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w:t>
            </w:r>
          </w:p>
        </w:tc>
      </w:tr>
      <w:tr w:rsidR="00D805A8" w:rsidRPr="00E46E39" w14:paraId="62CE3BDB"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C9B974D"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8084735"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0A074C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6ABC1F0" w14:textId="01FFCC1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663C0C5F" w14:textId="73DBE6F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8B37FD7" w14:textId="6C2810C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093C2118" w14:textId="432A5EF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2F5614BA"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CDB2BDC"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Sulphate (SO4)</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2E4E9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4E89F57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D9B6ED7" w14:textId="747ED2A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w:t>
            </w:r>
          </w:p>
        </w:tc>
        <w:tc>
          <w:tcPr>
            <w:tcW w:w="734" w:type="dxa"/>
            <w:tcBorders>
              <w:top w:val="nil"/>
              <w:left w:val="nil"/>
              <w:bottom w:val="single" w:sz="4" w:space="0" w:color="auto"/>
              <w:right w:val="single" w:sz="4" w:space="0" w:color="auto"/>
            </w:tcBorders>
            <w:shd w:val="clear" w:color="000000" w:fill="FFFFFF"/>
            <w:noWrap/>
            <w:vAlign w:val="center"/>
            <w:hideMark/>
          </w:tcPr>
          <w:p w14:paraId="6EF7EAF2" w14:textId="381F204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w:t>
            </w:r>
          </w:p>
        </w:tc>
        <w:tc>
          <w:tcPr>
            <w:tcW w:w="734" w:type="dxa"/>
            <w:tcBorders>
              <w:top w:val="nil"/>
              <w:left w:val="nil"/>
              <w:bottom w:val="single" w:sz="4" w:space="0" w:color="auto"/>
              <w:right w:val="single" w:sz="4" w:space="0" w:color="auto"/>
            </w:tcBorders>
            <w:shd w:val="clear" w:color="000000" w:fill="FFFFFF"/>
            <w:noWrap/>
            <w:vAlign w:val="center"/>
            <w:hideMark/>
          </w:tcPr>
          <w:p w14:paraId="37FD32A3" w14:textId="4E8FC8A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30</w:t>
            </w:r>
          </w:p>
        </w:tc>
        <w:tc>
          <w:tcPr>
            <w:tcW w:w="734" w:type="dxa"/>
            <w:tcBorders>
              <w:top w:val="nil"/>
              <w:left w:val="nil"/>
              <w:bottom w:val="single" w:sz="4" w:space="0" w:color="auto"/>
              <w:right w:val="single" w:sz="8" w:space="0" w:color="auto"/>
            </w:tcBorders>
            <w:shd w:val="clear" w:color="000000" w:fill="FFFFFF"/>
            <w:noWrap/>
            <w:vAlign w:val="center"/>
            <w:hideMark/>
          </w:tcPr>
          <w:p w14:paraId="078C6046" w14:textId="3D14FBE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25</w:t>
            </w:r>
          </w:p>
        </w:tc>
      </w:tr>
      <w:tr w:rsidR="00D805A8" w:rsidRPr="00E46E39" w14:paraId="2B318E6D"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465FF5C"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8023375"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77CCA7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9705BED" w14:textId="14181EA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683502A" w14:textId="608509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6A73685" w14:textId="04F592E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37E36F4C" w14:textId="05977E2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1C80565D"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731C0F1"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True Colour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AC3B31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Col. Unit</w:t>
            </w:r>
          </w:p>
        </w:tc>
        <w:tc>
          <w:tcPr>
            <w:tcW w:w="681" w:type="dxa"/>
            <w:tcBorders>
              <w:top w:val="nil"/>
              <w:left w:val="nil"/>
              <w:bottom w:val="single" w:sz="4" w:space="0" w:color="auto"/>
              <w:right w:val="single" w:sz="4" w:space="0" w:color="auto"/>
            </w:tcBorders>
            <w:shd w:val="clear" w:color="000000" w:fill="D9D9D9"/>
            <w:noWrap/>
            <w:vAlign w:val="center"/>
            <w:hideMark/>
          </w:tcPr>
          <w:p w14:paraId="00BB706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1D2CA9F" w14:textId="66975F0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7EB414FE" w14:textId="3FE99B3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5D965ACE" w14:textId="7706B8D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6C268319" w14:textId="772A8FA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0531AC5D"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27DE011"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2099B15"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58F433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4130DAB" w14:textId="4E889C2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D9D9D9"/>
            <w:noWrap/>
            <w:vAlign w:val="center"/>
            <w:hideMark/>
          </w:tcPr>
          <w:p w14:paraId="7A002DC9" w14:textId="2FA12CE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D9D9D9"/>
            <w:noWrap/>
            <w:vAlign w:val="center"/>
            <w:hideMark/>
          </w:tcPr>
          <w:p w14:paraId="73E981F6" w14:textId="248E315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8" w:space="0" w:color="auto"/>
            </w:tcBorders>
            <w:shd w:val="clear" w:color="000000" w:fill="D9D9D9"/>
            <w:noWrap/>
            <w:vAlign w:val="center"/>
            <w:hideMark/>
          </w:tcPr>
          <w:p w14:paraId="602BA3A4" w14:textId="2CAC511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r>
      <w:tr w:rsidR="00D805A8" w:rsidRPr="00E46E39" w14:paraId="56E94906"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DAE20D5"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Orthophosphate (P)</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2E7C4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E633F3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07BC451" w14:textId="1DD7E35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72733E4" w14:textId="6245227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5FE6ADA" w14:textId="103DEF7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0C55E971" w14:textId="7544BCE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094B9C49"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EA35521"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B05A6AE"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2D85D4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17FD84B" w14:textId="49B4367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4" w:space="0" w:color="auto"/>
            </w:tcBorders>
            <w:shd w:val="clear" w:color="000000" w:fill="FFFFFF"/>
            <w:noWrap/>
            <w:vAlign w:val="center"/>
            <w:hideMark/>
          </w:tcPr>
          <w:p w14:paraId="30998B1D" w14:textId="0ECBF28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4" w:space="0" w:color="auto"/>
            </w:tcBorders>
            <w:shd w:val="clear" w:color="000000" w:fill="FFFFFF"/>
            <w:noWrap/>
            <w:vAlign w:val="center"/>
            <w:hideMark/>
          </w:tcPr>
          <w:p w14:paraId="0D7AB786" w14:textId="276FDD1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8" w:space="0" w:color="auto"/>
            </w:tcBorders>
            <w:shd w:val="clear" w:color="000000" w:fill="FFFFFF"/>
            <w:noWrap/>
            <w:vAlign w:val="center"/>
            <w:hideMark/>
          </w:tcPr>
          <w:p w14:paraId="37DF36F1" w14:textId="6C68133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r>
      <w:tr w:rsidR="00D805A8" w:rsidRPr="00E46E39" w14:paraId="59C98D96"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4B7631A"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plus Nitrite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A61BA5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1236193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071E749" w14:textId="172ABBF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6.6</w:t>
            </w:r>
          </w:p>
        </w:tc>
        <w:tc>
          <w:tcPr>
            <w:tcW w:w="734" w:type="dxa"/>
            <w:tcBorders>
              <w:top w:val="nil"/>
              <w:left w:val="nil"/>
              <w:bottom w:val="single" w:sz="4" w:space="0" w:color="auto"/>
              <w:right w:val="single" w:sz="4" w:space="0" w:color="auto"/>
            </w:tcBorders>
            <w:shd w:val="clear" w:color="000000" w:fill="D9D9D9"/>
            <w:noWrap/>
            <w:vAlign w:val="center"/>
            <w:hideMark/>
          </w:tcPr>
          <w:p w14:paraId="6CC2BDF9" w14:textId="00AFED1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05FEED3A" w14:textId="7E9A80C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4.8</w:t>
            </w:r>
          </w:p>
        </w:tc>
        <w:tc>
          <w:tcPr>
            <w:tcW w:w="734" w:type="dxa"/>
            <w:tcBorders>
              <w:top w:val="nil"/>
              <w:left w:val="nil"/>
              <w:bottom w:val="single" w:sz="4" w:space="0" w:color="auto"/>
              <w:right w:val="single" w:sz="8" w:space="0" w:color="auto"/>
            </w:tcBorders>
            <w:shd w:val="clear" w:color="000000" w:fill="D9D9D9"/>
            <w:noWrap/>
            <w:vAlign w:val="center"/>
            <w:hideMark/>
          </w:tcPr>
          <w:p w14:paraId="1FDF6F9D" w14:textId="5872DC1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r>
      <w:tr w:rsidR="00D805A8" w:rsidRPr="00E46E39" w14:paraId="1D1B319C"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4498C22"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491C99F"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7F0A75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6516304" w14:textId="400D6EE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3B506E30" w14:textId="270DDBB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17A00A32" w14:textId="3673243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71B3E313" w14:textId="517795A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D805A8" w:rsidRPr="00E46E39" w14:paraId="18C6FF95"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74B021E"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Dissolved Fluoride (F)</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9D079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4A38619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0052A8F" w14:textId="169F7CB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3.7</w:t>
            </w:r>
          </w:p>
        </w:tc>
        <w:tc>
          <w:tcPr>
            <w:tcW w:w="734" w:type="dxa"/>
            <w:tcBorders>
              <w:top w:val="nil"/>
              <w:left w:val="nil"/>
              <w:bottom w:val="single" w:sz="4" w:space="0" w:color="auto"/>
              <w:right w:val="single" w:sz="4" w:space="0" w:color="auto"/>
            </w:tcBorders>
            <w:shd w:val="clear" w:color="000000" w:fill="FFFFFF"/>
            <w:noWrap/>
            <w:vAlign w:val="center"/>
            <w:hideMark/>
          </w:tcPr>
          <w:p w14:paraId="113E9315" w14:textId="78C0670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3.4</w:t>
            </w:r>
          </w:p>
        </w:tc>
        <w:tc>
          <w:tcPr>
            <w:tcW w:w="734" w:type="dxa"/>
            <w:tcBorders>
              <w:top w:val="nil"/>
              <w:left w:val="nil"/>
              <w:bottom w:val="single" w:sz="4" w:space="0" w:color="auto"/>
              <w:right w:val="single" w:sz="4" w:space="0" w:color="auto"/>
            </w:tcBorders>
            <w:shd w:val="clear" w:color="000000" w:fill="FFFFFF"/>
            <w:noWrap/>
            <w:vAlign w:val="center"/>
            <w:hideMark/>
          </w:tcPr>
          <w:p w14:paraId="289D4C18" w14:textId="1E06E49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3.7</w:t>
            </w:r>
          </w:p>
        </w:tc>
        <w:tc>
          <w:tcPr>
            <w:tcW w:w="734" w:type="dxa"/>
            <w:tcBorders>
              <w:top w:val="nil"/>
              <w:left w:val="nil"/>
              <w:bottom w:val="single" w:sz="4" w:space="0" w:color="auto"/>
              <w:right w:val="single" w:sz="8" w:space="0" w:color="auto"/>
            </w:tcBorders>
            <w:shd w:val="clear" w:color="000000" w:fill="FFFFFF"/>
            <w:noWrap/>
            <w:vAlign w:val="center"/>
            <w:hideMark/>
          </w:tcPr>
          <w:p w14:paraId="357D08CA" w14:textId="796C4A5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3.7</w:t>
            </w:r>
          </w:p>
        </w:tc>
      </w:tr>
      <w:tr w:rsidR="00D805A8" w:rsidRPr="00E46E39" w14:paraId="261EB7D7"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547B492"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AE71CC8"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F47F30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6435399" w14:textId="468F7E3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7FEAD850" w14:textId="0C93BB0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6F797D0E" w14:textId="5CB35E2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22BF7601" w14:textId="01BA497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D805A8" w:rsidRPr="00E46E39" w14:paraId="4538CAA4"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37F84C8"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Dissolved Solids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E159FA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2E9BCAC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9BFE63A" w14:textId="3B93CD1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4" w:space="0" w:color="auto"/>
            </w:tcBorders>
            <w:shd w:val="clear" w:color="000000" w:fill="D9D9D9"/>
            <w:noWrap/>
            <w:vAlign w:val="center"/>
            <w:hideMark/>
          </w:tcPr>
          <w:p w14:paraId="41F00B0C" w14:textId="3CE7B68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4" w:space="0" w:color="auto"/>
            </w:tcBorders>
            <w:shd w:val="clear" w:color="000000" w:fill="D9D9D9"/>
            <w:noWrap/>
            <w:vAlign w:val="center"/>
            <w:hideMark/>
          </w:tcPr>
          <w:p w14:paraId="30E4AC3E" w14:textId="106AAC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8" w:space="0" w:color="auto"/>
            </w:tcBorders>
            <w:shd w:val="clear" w:color="000000" w:fill="D9D9D9"/>
            <w:noWrap/>
            <w:vAlign w:val="center"/>
            <w:hideMark/>
          </w:tcPr>
          <w:p w14:paraId="4FB09B0B" w14:textId="40BD116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2.6</w:t>
            </w:r>
          </w:p>
        </w:tc>
      </w:tr>
      <w:tr w:rsidR="00D805A8" w:rsidRPr="00E46E39" w14:paraId="5C994B43"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EC2C0A8"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065C706"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B90EA6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17E28BF" w14:textId="2B0B074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3FEE04BF" w14:textId="36EFDCE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2938F9AA" w14:textId="3DE6845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8" w:space="0" w:color="auto"/>
            </w:tcBorders>
            <w:shd w:val="clear" w:color="000000" w:fill="D9D9D9"/>
            <w:noWrap/>
            <w:vAlign w:val="center"/>
            <w:hideMark/>
          </w:tcPr>
          <w:p w14:paraId="09CEC647" w14:textId="3FC0A3B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r>
      <w:tr w:rsidR="00D805A8" w:rsidRPr="00E46E39" w14:paraId="524C9F8D"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FE92F63"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Turbidity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CBF84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NTU</w:t>
            </w:r>
          </w:p>
        </w:tc>
        <w:tc>
          <w:tcPr>
            <w:tcW w:w="681" w:type="dxa"/>
            <w:tcBorders>
              <w:top w:val="nil"/>
              <w:left w:val="nil"/>
              <w:bottom w:val="single" w:sz="4" w:space="0" w:color="auto"/>
              <w:right w:val="single" w:sz="4" w:space="0" w:color="auto"/>
            </w:tcBorders>
            <w:shd w:val="clear" w:color="000000" w:fill="FFFFFF"/>
            <w:noWrap/>
            <w:vAlign w:val="center"/>
            <w:hideMark/>
          </w:tcPr>
          <w:p w14:paraId="3F018E3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9BACC6C" w14:textId="36DD733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&lt;0.0030</w:t>
            </w:r>
          </w:p>
        </w:tc>
        <w:tc>
          <w:tcPr>
            <w:tcW w:w="734" w:type="dxa"/>
            <w:tcBorders>
              <w:top w:val="nil"/>
              <w:left w:val="nil"/>
              <w:bottom w:val="single" w:sz="4" w:space="0" w:color="auto"/>
              <w:right w:val="single" w:sz="4" w:space="0" w:color="auto"/>
            </w:tcBorders>
            <w:shd w:val="clear" w:color="000000" w:fill="FFFFFF"/>
            <w:noWrap/>
            <w:vAlign w:val="center"/>
            <w:hideMark/>
          </w:tcPr>
          <w:p w14:paraId="4E41144A" w14:textId="06EE3F2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0.0079</w:t>
            </w:r>
          </w:p>
        </w:tc>
        <w:tc>
          <w:tcPr>
            <w:tcW w:w="734" w:type="dxa"/>
            <w:tcBorders>
              <w:top w:val="nil"/>
              <w:left w:val="nil"/>
              <w:bottom w:val="single" w:sz="4" w:space="0" w:color="auto"/>
              <w:right w:val="single" w:sz="4" w:space="0" w:color="auto"/>
            </w:tcBorders>
            <w:shd w:val="clear" w:color="000000" w:fill="FFFFFF"/>
            <w:noWrap/>
            <w:vAlign w:val="center"/>
            <w:hideMark/>
          </w:tcPr>
          <w:p w14:paraId="31B4388B" w14:textId="1367FF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0.14</w:t>
            </w:r>
          </w:p>
        </w:tc>
        <w:tc>
          <w:tcPr>
            <w:tcW w:w="734" w:type="dxa"/>
            <w:tcBorders>
              <w:top w:val="nil"/>
              <w:left w:val="nil"/>
              <w:bottom w:val="single" w:sz="4" w:space="0" w:color="auto"/>
              <w:right w:val="single" w:sz="8" w:space="0" w:color="auto"/>
            </w:tcBorders>
            <w:shd w:val="clear" w:color="000000" w:fill="FFFFFF"/>
            <w:noWrap/>
            <w:vAlign w:val="center"/>
            <w:hideMark/>
          </w:tcPr>
          <w:p w14:paraId="69EA0848" w14:textId="0FFDD8F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0.0073</w:t>
            </w:r>
          </w:p>
        </w:tc>
      </w:tr>
      <w:tr w:rsidR="00D805A8" w:rsidRPr="00E46E39" w14:paraId="29B100C6"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091C58E"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354B08D"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305F48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681C630" w14:textId="6FEEA1D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7B9D0AA8" w14:textId="7190945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52AECC76" w14:textId="7D4D365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FFFFFF"/>
            <w:noWrap/>
            <w:vAlign w:val="center"/>
            <w:hideMark/>
          </w:tcPr>
          <w:p w14:paraId="16E6A768" w14:textId="7BDF34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48965A51"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677640E"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Bromide (Br)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D46227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6A3E2C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83EC535" w14:textId="273DE1F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6B2033A1" w14:textId="5D42FC5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4D699C3A" w14:textId="0F81C34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8" w:space="0" w:color="auto"/>
            </w:tcBorders>
            <w:shd w:val="clear" w:color="000000" w:fill="D9D9D9"/>
            <w:noWrap/>
            <w:vAlign w:val="center"/>
            <w:hideMark/>
          </w:tcPr>
          <w:p w14:paraId="679B36E8" w14:textId="6390B97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0.08</w:t>
            </w:r>
          </w:p>
        </w:tc>
      </w:tr>
      <w:tr w:rsidR="00D805A8" w:rsidRPr="00E46E39" w14:paraId="59457C72"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B13AED1"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D265627"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2C3E1E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FBEE6B6" w14:textId="37EE53B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19A5B501" w14:textId="54EB26F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051D9586" w14:textId="68B054C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D9D9D9"/>
            <w:noWrap/>
            <w:vAlign w:val="center"/>
            <w:hideMark/>
          </w:tcPr>
          <w:p w14:paraId="5AFDE4F5" w14:textId="4C340AF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D805A8" w:rsidRPr="00E46E39" w14:paraId="512C3295"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9C3FB67"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Hardness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E907E0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83FA3B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C778C46" w14:textId="767726E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4" w:space="0" w:color="auto"/>
            </w:tcBorders>
            <w:shd w:val="clear" w:color="000000" w:fill="FFFFFF"/>
            <w:noWrap/>
            <w:vAlign w:val="center"/>
            <w:hideMark/>
          </w:tcPr>
          <w:p w14:paraId="714D4480" w14:textId="3A64F48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4" w:space="0" w:color="auto"/>
            </w:tcBorders>
            <w:shd w:val="clear" w:color="000000" w:fill="FFFFFF"/>
            <w:noWrap/>
            <w:vAlign w:val="center"/>
            <w:hideMark/>
          </w:tcPr>
          <w:p w14:paraId="3C49D1FE" w14:textId="66D5F94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8" w:space="0" w:color="auto"/>
            </w:tcBorders>
            <w:shd w:val="clear" w:color="000000" w:fill="FFFFFF"/>
            <w:noWrap/>
            <w:vAlign w:val="center"/>
            <w:hideMark/>
          </w:tcPr>
          <w:p w14:paraId="7709E1E6" w14:textId="7141324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r>
      <w:tr w:rsidR="00D805A8" w:rsidRPr="00E46E39" w14:paraId="706CB3E1"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79D6C0D"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D46F41B"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60F914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E45A9CA" w14:textId="565F648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718F5F0E" w14:textId="543EBCB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243E9087" w14:textId="4BB105F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8" w:space="0" w:color="auto"/>
            </w:tcBorders>
            <w:shd w:val="clear" w:color="000000" w:fill="FFFFFF"/>
            <w:noWrap/>
            <w:vAlign w:val="center"/>
            <w:hideMark/>
          </w:tcPr>
          <w:p w14:paraId="0F3B4903" w14:textId="2B93AE5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r>
      <w:tr w:rsidR="00D805A8" w:rsidRPr="00E46E39" w14:paraId="12EA6655"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53DBCFF"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Aluminum (Al)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C8838A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10F283D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2B782ED" w14:textId="3F9FFEA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42</w:t>
            </w:r>
          </w:p>
        </w:tc>
        <w:tc>
          <w:tcPr>
            <w:tcW w:w="734" w:type="dxa"/>
            <w:tcBorders>
              <w:top w:val="nil"/>
              <w:left w:val="nil"/>
              <w:bottom w:val="single" w:sz="4" w:space="0" w:color="auto"/>
              <w:right w:val="single" w:sz="4" w:space="0" w:color="auto"/>
            </w:tcBorders>
            <w:shd w:val="clear" w:color="000000" w:fill="D9D9D9"/>
            <w:noWrap/>
            <w:vAlign w:val="center"/>
            <w:hideMark/>
          </w:tcPr>
          <w:p w14:paraId="15269910" w14:textId="0373712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34</w:t>
            </w:r>
          </w:p>
        </w:tc>
        <w:tc>
          <w:tcPr>
            <w:tcW w:w="734" w:type="dxa"/>
            <w:tcBorders>
              <w:top w:val="nil"/>
              <w:left w:val="nil"/>
              <w:bottom w:val="single" w:sz="4" w:space="0" w:color="auto"/>
              <w:right w:val="single" w:sz="4" w:space="0" w:color="auto"/>
            </w:tcBorders>
            <w:shd w:val="clear" w:color="000000" w:fill="D9D9D9"/>
            <w:noWrap/>
            <w:vAlign w:val="center"/>
            <w:hideMark/>
          </w:tcPr>
          <w:p w14:paraId="04CAC1EC" w14:textId="51692A9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38</w:t>
            </w:r>
          </w:p>
        </w:tc>
        <w:tc>
          <w:tcPr>
            <w:tcW w:w="734" w:type="dxa"/>
            <w:tcBorders>
              <w:top w:val="nil"/>
              <w:left w:val="nil"/>
              <w:bottom w:val="single" w:sz="4" w:space="0" w:color="auto"/>
              <w:right w:val="single" w:sz="8" w:space="0" w:color="auto"/>
            </w:tcBorders>
            <w:shd w:val="clear" w:color="000000" w:fill="D9D9D9"/>
            <w:noWrap/>
            <w:vAlign w:val="center"/>
            <w:hideMark/>
          </w:tcPr>
          <w:p w14:paraId="717E3CAB" w14:textId="4FD82BA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40</w:t>
            </w:r>
          </w:p>
        </w:tc>
      </w:tr>
      <w:tr w:rsidR="00D805A8" w:rsidRPr="00E46E39" w14:paraId="02C1C9B9"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564883F"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CCBA9A9"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C388AE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0352624" w14:textId="24038DE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D9D9D9"/>
            <w:noWrap/>
            <w:vAlign w:val="center"/>
            <w:hideMark/>
          </w:tcPr>
          <w:p w14:paraId="220520B3" w14:textId="05D1013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D9D9D9"/>
            <w:noWrap/>
            <w:vAlign w:val="center"/>
            <w:hideMark/>
          </w:tcPr>
          <w:p w14:paraId="39C442E7" w14:textId="3737E75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8" w:space="0" w:color="auto"/>
            </w:tcBorders>
            <w:shd w:val="clear" w:color="000000" w:fill="D9D9D9"/>
            <w:noWrap/>
            <w:vAlign w:val="center"/>
            <w:hideMark/>
          </w:tcPr>
          <w:p w14:paraId="39476385" w14:textId="5214A26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r>
      <w:tr w:rsidR="00D805A8" w:rsidRPr="00E46E39" w14:paraId="62B1F55B"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F6480F7"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Antimony (Sb)</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DB47DD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04D7AF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7738DAE" w14:textId="4176C61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670F2347" w14:textId="185BC0C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4AC94591" w14:textId="03F1510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0.13</w:t>
            </w:r>
          </w:p>
        </w:tc>
        <w:tc>
          <w:tcPr>
            <w:tcW w:w="734" w:type="dxa"/>
            <w:tcBorders>
              <w:top w:val="nil"/>
              <w:left w:val="nil"/>
              <w:bottom w:val="single" w:sz="4" w:space="0" w:color="auto"/>
              <w:right w:val="single" w:sz="8" w:space="0" w:color="auto"/>
            </w:tcBorders>
            <w:shd w:val="clear" w:color="000000" w:fill="FFFFFF"/>
            <w:noWrap/>
            <w:vAlign w:val="center"/>
            <w:hideMark/>
          </w:tcPr>
          <w:p w14:paraId="267E9F4C" w14:textId="1231FA9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0.26</w:t>
            </w:r>
          </w:p>
        </w:tc>
      </w:tr>
      <w:tr w:rsidR="00D805A8" w:rsidRPr="00E46E39" w14:paraId="2FA43AAC"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01EA096"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203965A"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EABB7D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CB86EFA" w14:textId="6FFBDA1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1A862552" w14:textId="4B6B6B8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27526C9E" w14:textId="655F9D7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8" w:space="0" w:color="auto"/>
            </w:tcBorders>
            <w:shd w:val="clear" w:color="000000" w:fill="FFFFFF"/>
            <w:noWrap/>
            <w:vAlign w:val="center"/>
            <w:hideMark/>
          </w:tcPr>
          <w:p w14:paraId="201DBB39" w14:textId="04D7771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r>
      <w:tr w:rsidR="00D805A8" w:rsidRPr="00E46E39" w14:paraId="72136A97"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A6B9E78"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Arsenic (As)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DAB2E1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4B143A0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202897D" w14:textId="095720E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0.114</w:t>
            </w:r>
          </w:p>
        </w:tc>
        <w:tc>
          <w:tcPr>
            <w:tcW w:w="734" w:type="dxa"/>
            <w:tcBorders>
              <w:top w:val="nil"/>
              <w:left w:val="nil"/>
              <w:bottom w:val="single" w:sz="4" w:space="0" w:color="auto"/>
              <w:right w:val="single" w:sz="4" w:space="0" w:color="auto"/>
            </w:tcBorders>
            <w:shd w:val="clear" w:color="000000" w:fill="D9D9D9"/>
            <w:noWrap/>
            <w:vAlign w:val="center"/>
            <w:hideMark/>
          </w:tcPr>
          <w:p w14:paraId="166158AE" w14:textId="08914A6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0.037</w:t>
            </w:r>
          </w:p>
        </w:tc>
        <w:tc>
          <w:tcPr>
            <w:tcW w:w="734" w:type="dxa"/>
            <w:tcBorders>
              <w:top w:val="nil"/>
              <w:left w:val="nil"/>
              <w:bottom w:val="single" w:sz="4" w:space="0" w:color="auto"/>
              <w:right w:val="single" w:sz="4" w:space="0" w:color="auto"/>
            </w:tcBorders>
            <w:shd w:val="clear" w:color="000000" w:fill="D9D9D9"/>
            <w:noWrap/>
            <w:vAlign w:val="center"/>
            <w:hideMark/>
          </w:tcPr>
          <w:p w14:paraId="2F93BDA4" w14:textId="6F12EC6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0.024</w:t>
            </w:r>
          </w:p>
        </w:tc>
        <w:tc>
          <w:tcPr>
            <w:tcW w:w="734" w:type="dxa"/>
            <w:tcBorders>
              <w:top w:val="nil"/>
              <w:left w:val="nil"/>
              <w:bottom w:val="single" w:sz="4" w:space="0" w:color="auto"/>
              <w:right w:val="single" w:sz="8" w:space="0" w:color="auto"/>
            </w:tcBorders>
            <w:shd w:val="clear" w:color="000000" w:fill="D9D9D9"/>
            <w:noWrap/>
            <w:vAlign w:val="center"/>
            <w:hideMark/>
          </w:tcPr>
          <w:p w14:paraId="51DEF96B" w14:textId="4722502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0.031</w:t>
            </w:r>
          </w:p>
        </w:tc>
      </w:tr>
      <w:tr w:rsidR="00D805A8" w:rsidRPr="00E46E39" w14:paraId="407E7627"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DED1232"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AE0055F"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F3AD51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F0CD8EC" w14:textId="793846F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AEAB737" w14:textId="5547193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59839EE2" w14:textId="46439D8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29731F24" w14:textId="33A13C7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52081C3B"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E879A5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Barium (Ba)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3391C8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1092D5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81DD79F" w14:textId="38EDB0F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c>
          <w:tcPr>
            <w:tcW w:w="734" w:type="dxa"/>
            <w:tcBorders>
              <w:top w:val="nil"/>
              <w:left w:val="nil"/>
              <w:bottom w:val="single" w:sz="4" w:space="0" w:color="auto"/>
              <w:right w:val="single" w:sz="4" w:space="0" w:color="auto"/>
            </w:tcBorders>
            <w:shd w:val="clear" w:color="000000" w:fill="FFFFFF"/>
            <w:noWrap/>
            <w:vAlign w:val="center"/>
            <w:hideMark/>
          </w:tcPr>
          <w:p w14:paraId="0BE5C742" w14:textId="782BDC6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c>
          <w:tcPr>
            <w:tcW w:w="734" w:type="dxa"/>
            <w:tcBorders>
              <w:top w:val="nil"/>
              <w:left w:val="nil"/>
              <w:bottom w:val="single" w:sz="4" w:space="0" w:color="auto"/>
              <w:right w:val="single" w:sz="4" w:space="0" w:color="auto"/>
            </w:tcBorders>
            <w:shd w:val="clear" w:color="000000" w:fill="FFFFFF"/>
            <w:noWrap/>
            <w:vAlign w:val="center"/>
            <w:hideMark/>
          </w:tcPr>
          <w:p w14:paraId="0919DB6A" w14:textId="6DDC98E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c>
          <w:tcPr>
            <w:tcW w:w="734" w:type="dxa"/>
            <w:tcBorders>
              <w:top w:val="nil"/>
              <w:left w:val="nil"/>
              <w:bottom w:val="single" w:sz="4" w:space="0" w:color="auto"/>
              <w:right w:val="single" w:sz="8" w:space="0" w:color="auto"/>
            </w:tcBorders>
            <w:shd w:val="clear" w:color="000000" w:fill="FFFFFF"/>
            <w:noWrap/>
            <w:vAlign w:val="center"/>
            <w:hideMark/>
          </w:tcPr>
          <w:p w14:paraId="400319F8" w14:textId="370638E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r>
      <w:tr w:rsidR="00D805A8" w:rsidRPr="00E46E39" w14:paraId="02C76D9F"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C2FD4CF"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203C6B6"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5EB393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BFDD70D" w14:textId="3707EC3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4300E26" w14:textId="2501914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29BAE88" w14:textId="476E913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3983725F" w14:textId="51A4A48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0F023FD9"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7C52EB3"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Beryllium (Be)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29D5CE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0A00D1A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C787439" w14:textId="7715CAD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c>
          <w:tcPr>
            <w:tcW w:w="734" w:type="dxa"/>
            <w:tcBorders>
              <w:top w:val="nil"/>
              <w:left w:val="nil"/>
              <w:bottom w:val="single" w:sz="4" w:space="0" w:color="auto"/>
              <w:right w:val="single" w:sz="4" w:space="0" w:color="auto"/>
            </w:tcBorders>
            <w:shd w:val="clear" w:color="000000" w:fill="D9D9D9"/>
            <w:noWrap/>
            <w:vAlign w:val="center"/>
            <w:hideMark/>
          </w:tcPr>
          <w:p w14:paraId="140F8627" w14:textId="03ED0B9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c>
          <w:tcPr>
            <w:tcW w:w="734" w:type="dxa"/>
            <w:tcBorders>
              <w:top w:val="nil"/>
              <w:left w:val="nil"/>
              <w:bottom w:val="single" w:sz="4" w:space="0" w:color="auto"/>
              <w:right w:val="single" w:sz="4" w:space="0" w:color="auto"/>
            </w:tcBorders>
            <w:shd w:val="clear" w:color="000000" w:fill="D9D9D9"/>
            <w:noWrap/>
            <w:vAlign w:val="center"/>
            <w:hideMark/>
          </w:tcPr>
          <w:p w14:paraId="329A38AC" w14:textId="56577CB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c>
          <w:tcPr>
            <w:tcW w:w="734" w:type="dxa"/>
            <w:tcBorders>
              <w:top w:val="nil"/>
              <w:left w:val="nil"/>
              <w:bottom w:val="single" w:sz="4" w:space="0" w:color="auto"/>
              <w:right w:val="single" w:sz="8" w:space="0" w:color="auto"/>
            </w:tcBorders>
            <w:shd w:val="clear" w:color="000000" w:fill="D9D9D9"/>
            <w:noWrap/>
            <w:vAlign w:val="center"/>
            <w:hideMark/>
          </w:tcPr>
          <w:p w14:paraId="617CE24B" w14:textId="61D2187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w:t>
            </w:r>
          </w:p>
        </w:tc>
      </w:tr>
      <w:tr w:rsidR="00D805A8" w:rsidRPr="00E46E39" w14:paraId="31F9096F"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458312F"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663D19C"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E6D18F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A63F75B" w14:textId="2F1BE20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08150AF2" w14:textId="0E5B05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2A5191D3" w14:textId="7B9AED3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16541011" w14:textId="53FF387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33196D20"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9EBB613"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Bismuth (Bi)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2B4CD1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D2C010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C307369" w14:textId="46F9777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10.7</w:t>
            </w:r>
          </w:p>
        </w:tc>
        <w:tc>
          <w:tcPr>
            <w:tcW w:w="734" w:type="dxa"/>
            <w:tcBorders>
              <w:top w:val="nil"/>
              <w:left w:val="nil"/>
              <w:bottom w:val="single" w:sz="4" w:space="0" w:color="auto"/>
              <w:right w:val="single" w:sz="4" w:space="0" w:color="auto"/>
            </w:tcBorders>
            <w:shd w:val="clear" w:color="000000" w:fill="FFFFFF"/>
            <w:noWrap/>
            <w:vAlign w:val="center"/>
            <w:hideMark/>
          </w:tcPr>
          <w:p w14:paraId="19C86561" w14:textId="574FAE6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11.6</w:t>
            </w:r>
          </w:p>
        </w:tc>
        <w:tc>
          <w:tcPr>
            <w:tcW w:w="734" w:type="dxa"/>
            <w:tcBorders>
              <w:top w:val="nil"/>
              <w:left w:val="nil"/>
              <w:bottom w:val="single" w:sz="4" w:space="0" w:color="auto"/>
              <w:right w:val="single" w:sz="4" w:space="0" w:color="auto"/>
            </w:tcBorders>
            <w:shd w:val="clear" w:color="000000" w:fill="FFFFFF"/>
            <w:noWrap/>
            <w:vAlign w:val="center"/>
            <w:hideMark/>
          </w:tcPr>
          <w:p w14:paraId="37E5F2CF" w14:textId="5775B87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14.9</w:t>
            </w:r>
          </w:p>
        </w:tc>
        <w:tc>
          <w:tcPr>
            <w:tcW w:w="734" w:type="dxa"/>
            <w:tcBorders>
              <w:top w:val="nil"/>
              <w:left w:val="nil"/>
              <w:bottom w:val="single" w:sz="4" w:space="0" w:color="auto"/>
              <w:right w:val="single" w:sz="8" w:space="0" w:color="auto"/>
            </w:tcBorders>
            <w:shd w:val="clear" w:color="000000" w:fill="FFFFFF"/>
            <w:noWrap/>
            <w:vAlign w:val="center"/>
            <w:hideMark/>
          </w:tcPr>
          <w:p w14:paraId="0BA0CE5D" w14:textId="5C16360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16.1</w:t>
            </w:r>
          </w:p>
        </w:tc>
      </w:tr>
      <w:tr w:rsidR="00D805A8" w:rsidRPr="00E46E39" w14:paraId="2091B0FC"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17C25F6"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2C93731"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C57312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804D97D" w14:textId="6117F21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D187F14" w14:textId="01B9D0B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FD0070B" w14:textId="4C6AEAB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4AAB16AC" w14:textId="5ABA728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180CB9A8"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03F67A0"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Boron (B)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B7721D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54592DB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C3B7069" w14:textId="688BF7D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33.6</w:t>
            </w:r>
          </w:p>
        </w:tc>
        <w:tc>
          <w:tcPr>
            <w:tcW w:w="734" w:type="dxa"/>
            <w:tcBorders>
              <w:top w:val="nil"/>
              <w:left w:val="nil"/>
              <w:bottom w:val="single" w:sz="4" w:space="0" w:color="auto"/>
              <w:right w:val="single" w:sz="4" w:space="0" w:color="auto"/>
            </w:tcBorders>
            <w:shd w:val="clear" w:color="000000" w:fill="D9D9D9"/>
            <w:noWrap/>
            <w:vAlign w:val="center"/>
            <w:hideMark/>
          </w:tcPr>
          <w:p w14:paraId="0F546F6C" w14:textId="5696F65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40.8</w:t>
            </w:r>
          </w:p>
        </w:tc>
        <w:tc>
          <w:tcPr>
            <w:tcW w:w="734" w:type="dxa"/>
            <w:tcBorders>
              <w:top w:val="nil"/>
              <w:left w:val="nil"/>
              <w:bottom w:val="single" w:sz="4" w:space="0" w:color="auto"/>
              <w:right w:val="single" w:sz="4" w:space="0" w:color="auto"/>
            </w:tcBorders>
            <w:shd w:val="clear" w:color="000000" w:fill="D9D9D9"/>
            <w:noWrap/>
            <w:vAlign w:val="center"/>
            <w:hideMark/>
          </w:tcPr>
          <w:p w14:paraId="35433EB4" w14:textId="37F73E5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67.4</w:t>
            </w:r>
          </w:p>
        </w:tc>
        <w:tc>
          <w:tcPr>
            <w:tcW w:w="734" w:type="dxa"/>
            <w:tcBorders>
              <w:top w:val="nil"/>
              <w:left w:val="nil"/>
              <w:bottom w:val="single" w:sz="4" w:space="0" w:color="auto"/>
              <w:right w:val="single" w:sz="8" w:space="0" w:color="auto"/>
            </w:tcBorders>
            <w:shd w:val="clear" w:color="000000" w:fill="D9D9D9"/>
            <w:noWrap/>
            <w:vAlign w:val="center"/>
            <w:hideMark/>
          </w:tcPr>
          <w:p w14:paraId="6FC94944" w14:textId="35EFB0C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47.3</w:t>
            </w:r>
          </w:p>
        </w:tc>
      </w:tr>
      <w:tr w:rsidR="00D805A8" w:rsidRPr="00E46E39" w14:paraId="2A617A26"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B3B1090"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3F7366F"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DF01D2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F9B89C2" w14:textId="0A33C85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4" w:space="0" w:color="auto"/>
            </w:tcBorders>
            <w:shd w:val="clear" w:color="000000" w:fill="D9D9D9"/>
            <w:noWrap/>
            <w:vAlign w:val="center"/>
            <w:hideMark/>
          </w:tcPr>
          <w:p w14:paraId="2D00A57A" w14:textId="621A236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4" w:space="0" w:color="auto"/>
            </w:tcBorders>
            <w:shd w:val="clear" w:color="000000" w:fill="D9D9D9"/>
            <w:noWrap/>
            <w:vAlign w:val="center"/>
            <w:hideMark/>
          </w:tcPr>
          <w:p w14:paraId="0CD91689" w14:textId="1564C31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8" w:space="0" w:color="auto"/>
            </w:tcBorders>
            <w:shd w:val="clear" w:color="000000" w:fill="D9D9D9"/>
            <w:noWrap/>
            <w:vAlign w:val="center"/>
            <w:hideMark/>
          </w:tcPr>
          <w:p w14:paraId="7F4237BE" w14:textId="14C737C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r>
      <w:tr w:rsidR="00D805A8" w:rsidRPr="00E46E39" w14:paraId="6FC76DF4"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897BCAC"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Cadmium (Cd)</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2E0D8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31C964A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6285E6D" w14:textId="5FA67BD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4" w:space="0" w:color="auto"/>
            </w:tcBorders>
            <w:shd w:val="clear" w:color="000000" w:fill="FFFFFF"/>
            <w:noWrap/>
            <w:vAlign w:val="center"/>
            <w:hideMark/>
          </w:tcPr>
          <w:p w14:paraId="25BB2EB3" w14:textId="6D7750D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4" w:space="0" w:color="auto"/>
            </w:tcBorders>
            <w:shd w:val="clear" w:color="000000" w:fill="FFFFFF"/>
            <w:noWrap/>
            <w:vAlign w:val="center"/>
            <w:hideMark/>
          </w:tcPr>
          <w:p w14:paraId="18FB5E39" w14:textId="4269938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8" w:space="0" w:color="auto"/>
            </w:tcBorders>
            <w:shd w:val="clear" w:color="000000" w:fill="FFFFFF"/>
            <w:noWrap/>
            <w:vAlign w:val="center"/>
            <w:hideMark/>
          </w:tcPr>
          <w:p w14:paraId="7E5A7856" w14:textId="2D4403C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r>
      <w:tr w:rsidR="00D805A8" w:rsidRPr="00E46E39" w14:paraId="681C7096"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0D22D70"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A260F02"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11A9A1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4964071" w14:textId="573D27D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FFFFFF"/>
            <w:noWrap/>
            <w:vAlign w:val="center"/>
            <w:hideMark/>
          </w:tcPr>
          <w:p w14:paraId="533311F5" w14:textId="709029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FFFFFF"/>
            <w:noWrap/>
            <w:vAlign w:val="center"/>
            <w:hideMark/>
          </w:tcPr>
          <w:p w14:paraId="6944B4D9" w14:textId="36C176D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FFFFFF"/>
            <w:noWrap/>
            <w:vAlign w:val="center"/>
            <w:hideMark/>
          </w:tcPr>
          <w:p w14:paraId="0BDAE8AA" w14:textId="643C9A2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D805A8" w:rsidRPr="00E46E39" w14:paraId="0A3777B2"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618187D"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Chromium (Cr)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5703FC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E4AF93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D46FFCE" w14:textId="005C35B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07D0595B" w14:textId="7A324F8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5F00B187" w14:textId="0271F32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38A76E19" w14:textId="78EFDE9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0.11</w:t>
            </w:r>
          </w:p>
        </w:tc>
      </w:tr>
      <w:tr w:rsidR="00D805A8" w:rsidRPr="00E46E39" w14:paraId="7F208184"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CF7AD80"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4C7C611"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F06475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EEC24FB" w14:textId="65A1DE2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0453907F" w14:textId="411A012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14DB0D6A" w14:textId="6F7B987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29E549B" w14:textId="2209CC4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23896D61"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D15A28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Cobalt (Co)</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20925B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3F9471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D29BE48" w14:textId="427BCA5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1.6</w:t>
            </w:r>
          </w:p>
        </w:tc>
        <w:tc>
          <w:tcPr>
            <w:tcW w:w="734" w:type="dxa"/>
            <w:tcBorders>
              <w:top w:val="nil"/>
              <w:left w:val="nil"/>
              <w:bottom w:val="single" w:sz="4" w:space="0" w:color="auto"/>
              <w:right w:val="single" w:sz="4" w:space="0" w:color="auto"/>
            </w:tcBorders>
            <w:shd w:val="clear" w:color="000000" w:fill="FFFFFF"/>
            <w:noWrap/>
            <w:vAlign w:val="center"/>
            <w:hideMark/>
          </w:tcPr>
          <w:p w14:paraId="2575CA71" w14:textId="391B010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32E41550" w14:textId="182832D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2.7</w:t>
            </w:r>
          </w:p>
        </w:tc>
        <w:tc>
          <w:tcPr>
            <w:tcW w:w="734" w:type="dxa"/>
            <w:tcBorders>
              <w:top w:val="nil"/>
              <w:left w:val="nil"/>
              <w:bottom w:val="single" w:sz="4" w:space="0" w:color="auto"/>
              <w:right w:val="single" w:sz="8" w:space="0" w:color="auto"/>
            </w:tcBorders>
            <w:shd w:val="clear" w:color="000000" w:fill="FFFFFF"/>
            <w:noWrap/>
            <w:vAlign w:val="center"/>
            <w:hideMark/>
          </w:tcPr>
          <w:p w14:paraId="731263BE" w14:textId="2B7BE43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2.4</w:t>
            </w:r>
          </w:p>
        </w:tc>
      </w:tr>
      <w:tr w:rsidR="00D805A8" w:rsidRPr="00E46E39" w14:paraId="759AD981"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A35F7BB"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36DA471"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04A3EE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B5C9C3C" w14:textId="551CF2C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FFFFFF"/>
            <w:noWrap/>
            <w:vAlign w:val="center"/>
            <w:hideMark/>
          </w:tcPr>
          <w:p w14:paraId="7AE25B9F" w14:textId="71A0400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FFFFFF"/>
            <w:noWrap/>
            <w:vAlign w:val="center"/>
            <w:hideMark/>
          </w:tcPr>
          <w:p w14:paraId="58E1DAF2" w14:textId="49915EF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FFFFFF"/>
            <w:noWrap/>
            <w:vAlign w:val="center"/>
            <w:hideMark/>
          </w:tcPr>
          <w:p w14:paraId="6B995D3D" w14:textId="318D213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D805A8" w:rsidRPr="00E46E39" w14:paraId="3E1FBD7D"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0971CE1"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Copper (Cu)</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3BB6A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1DDC345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3D09C23" w14:textId="6FB30C1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1502BCD7" w14:textId="4EEFF2D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25133A95" w14:textId="595BE22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6DBB1BA0" w14:textId="31762B2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D805A8" w:rsidRPr="00E46E39" w14:paraId="3DD51B1E"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2B541B2"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EA628F9"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77EB41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2CFDC2D" w14:textId="0764E34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3B3E93EC" w14:textId="056D5BC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6ABD9BF3" w14:textId="4F1E36D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D9D9D9"/>
            <w:noWrap/>
            <w:vAlign w:val="center"/>
            <w:hideMark/>
          </w:tcPr>
          <w:p w14:paraId="0714A39B" w14:textId="11F7DC5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D805A8" w:rsidRPr="00E46E39" w14:paraId="0231B2EB"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37E3560"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lastRenderedPageBreak/>
              <w:t>Total Iron (Fe)</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BD277C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44A915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BB7AF32" w14:textId="1F0D336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30C8E828" w14:textId="75A7848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267F1BF4" w14:textId="5764D8C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756015D0" w14:textId="2DCAF36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53D5D190"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7A999A4"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078123B"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960304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A28311C" w14:textId="192D0D3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22F0F6E9" w14:textId="298B94D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113D062A" w14:textId="323EEB6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6D22319A" w14:textId="474B7DD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D805A8" w:rsidRPr="00E46E39" w14:paraId="7D562409"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CD55B73"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Lead (Pb)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022385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BD7910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7E4BC2D" w14:textId="402F5ED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6D13C803" w14:textId="2A3A15C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2AED07BD" w14:textId="68209AF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624E9FD2" w14:textId="115DA43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D805A8" w:rsidRPr="00E46E39" w14:paraId="74CD6260"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CB16AEC"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D5FD119"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FE5A58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80C89E7" w14:textId="119FF32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14135CE7" w14:textId="681CBCA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45DFD8AB" w14:textId="69F5A39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D9D9D9"/>
            <w:noWrap/>
            <w:vAlign w:val="center"/>
            <w:hideMark/>
          </w:tcPr>
          <w:p w14:paraId="3787EE4A" w14:textId="5FA6360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D805A8" w:rsidRPr="00E46E39" w14:paraId="576B153C"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643E062"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Manganese (Mn)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03CB7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DA1997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B88CF7C" w14:textId="042F612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FFFFFF"/>
            <w:noWrap/>
            <w:vAlign w:val="center"/>
            <w:hideMark/>
          </w:tcPr>
          <w:p w14:paraId="3A8C8171" w14:textId="6AE5EFA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FFFFFF"/>
            <w:noWrap/>
            <w:vAlign w:val="center"/>
            <w:hideMark/>
          </w:tcPr>
          <w:p w14:paraId="3B4EAB23" w14:textId="2F84C67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8" w:space="0" w:color="auto"/>
            </w:tcBorders>
            <w:shd w:val="clear" w:color="000000" w:fill="FFFFFF"/>
            <w:noWrap/>
            <w:vAlign w:val="center"/>
            <w:hideMark/>
          </w:tcPr>
          <w:p w14:paraId="54082472" w14:textId="08DA9D9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r>
      <w:tr w:rsidR="00D805A8" w:rsidRPr="00E46E39" w14:paraId="0E1927BB"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21A873F"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EC35DAC"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7ED448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46B0652" w14:textId="3F661CB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78DE6DCC" w14:textId="314778F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08272E8A" w14:textId="69D59FB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62310852" w14:textId="559C9D5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27A88ADE"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615E0A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Molybdenum (Mo)</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058A84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43CB9C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8B00F83" w14:textId="3C44743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254FF6F9" w14:textId="2889A84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07C274E5" w14:textId="3B78339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4A0B1EC7" w14:textId="5608F7F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4AFA496B"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7E42092"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5C2442C"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8BE429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60DAFA9" w14:textId="3F43414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6618DC8E" w14:textId="432E71B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62D21E95" w14:textId="2A9A77B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1EC22A8" w14:textId="1C8DC30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2A764BD8"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EDF652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Nickel (Ni)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B38C72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C3E487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C6FCB42" w14:textId="028822F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FFFFFF"/>
            <w:noWrap/>
            <w:vAlign w:val="center"/>
            <w:hideMark/>
          </w:tcPr>
          <w:p w14:paraId="17D599BE" w14:textId="1137DD7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FFFFFF"/>
            <w:noWrap/>
            <w:vAlign w:val="center"/>
            <w:hideMark/>
          </w:tcPr>
          <w:p w14:paraId="7877BDC0" w14:textId="51504E4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8" w:space="0" w:color="auto"/>
            </w:tcBorders>
            <w:shd w:val="clear" w:color="000000" w:fill="FFFFFF"/>
            <w:noWrap/>
            <w:vAlign w:val="center"/>
            <w:hideMark/>
          </w:tcPr>
          <w:p w14:paraId="24B763A4" w14:textId="27B8383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r>
      <w:tr w:rsidR="00D805A8" w:rsidRPr="00E46E39" w14:paraId="2E66C608"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74858F7"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D89B7BF"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75B072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A2F6606" w14:textId="2773637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769C6C0" w14:textId="18CDE63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FFA9408" w14:textId="1EE437A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0B0DE069" w14:textId="3E8D853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2001E981"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7C7E8FD"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Selenium (Se)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B4201B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7E4867B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AC11947" w14:textId="0404BE9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0.34</w:t>
            </w:r>
          </w:p>
        </w:tc>
        <w:tc>
          <w:tcPr>
            <w:tcW w:w="734" w:type="dxa"/>
            <w:tcBorders>
              <w:top w:val="nil"/>
              <w:left w:val="nil"/>
              <w:bottom w:val="single" w:sz="4" w:space="0" w:color="auto"/>
              <w:right w:val="single" w:sz="4" w:space="0" w:color="auto"/>
            </w:tcBorders>
            <w:shd w:val="clear" w:color="000000" w:fill="D9D9D9"/>
            <w:noWrap/>
            <w:vAlign w:val="center"/>
            <w:hideMark/>
          </w:tcPr>
          <w:p w14:paraId="1CF37B42" w14:textId="428B6BC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0.68</w:t>
            </w:r>
          </w:p>
        </w:tc>
        <w:tc>
          <w:tcPr>
            <w:tcW w:w="734" w:type="dxa"/>
            <w:tcBorders>
              <w:top w:val="nil"/>
              <w:left w:val="nil"/>
              <w:bottom w:val="single" w:sz="4" w:space="0" w:color="auto"/>
              <w:right w:val="single" w:sz="4" w:space="0" w:color="auto"/>
            </w:tcBorders>
            <w:shd w:val="clear" w:color="000000" w:fill="D9D9D9"/>
            <w:noWrap/>
            <w:vAlign w:val="center"/>
            <w:hideMark/>
          </w:tcPr>
          <w:p w14:paraId="43CC4AE0" w14:textId="392D01E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0.59</w:t>
            </w:r>
          </w:p>
        </w:tc>
        <w:tc>
          <w:tcPr>
            <w:tcW w:w="734" w:type="dxa"/>
            <w:tcBorders>
              <w:top w:val="nil"/>
              <w:left w:val="nil"/>
              <w:bottom w:val="single" w:sz="4" w:space="0" w:color="auto"/>
              <w:right w:val="single" w:sz="8" w:space="0" w:color="auto"/>
            </w:tcBorders>
            <w:shd w:val="clear" w:color="000000" w:fill="D9D9D9"/>
            <w:noWrap/>
            <w:vAlign w:val="center"/>
            <w:hideMark/>
          </w:tcPr>
          <w:p w14:paraId="0F613A2F" w14:textId="7CEFCA9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0.27</w:t>
            </w:r>
          </w:p>
        </w:tc>
      </w:tr>
      <w:tr w:rsidR="00D805A8" w:rsidRPr="00E46E39" w14:paraId="5C01CFC7"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467B7D5"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A04222D"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B9FC9E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C1072B0" w14:textId="1BE8B32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0E0C9B63" w14:textId="1798DFE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14B1E974" w14:textId="62C3CCE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0855BB5F" w14:textId="527DC14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36A84094"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C8CDBD6"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Silicon (Si)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2DA72B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16FA56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3285E57" w14:textId="75841BB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14.7</w:t>
            </w:r>
          </w:p>
        </w:tc>
        <w:tc>
          <w:tcPr>
            <w:tcW w:w="734" w:type="dxa"/>
            <w:tcBorders>
              <w:top w:val="nil"/>
              <w:left w:val="nil"/>
              <w:bottom w:val="single" w:sz="4" w:space="0" w:color="auto"/>
              <w:right w:val="single" w:sz="4" w:space="0" w:color="auto"/>
            </w:tcBorders>
            <w:shd w:val="clear" w:color="000000" w:fill="FFFFFF"/>
            <w:noWrap/>
            <w:vAlign w:val="center"/>
            <w:hideMark/>
          </w:tcPr>
          <w:p w14:paraId="4EB82338" w14:textId="66AC869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14.8</w:t>
            </w:r>
          </w:p>
        </w:tc>
        <w:tc>
          <w:tcPr>
            <w:tcW w:w="734" w:type="dxa"/>
            <w:tcBorders>
              <w:top w:val="nil"/>
              <w:left w:val="nil"/>
              <w:bottom w:val="single" w:sz="4" w:space="0" w:color="auto"/>
              <w:right w:val="single" w:sz="4" w:space="0" w:color="auto"/>
            </w:tcBorders>
            <w:shd w:val="clear" w:color="000000" w:fill="FFFFFF"/>
            <w:noWrap/>
            <w:vAlign w:val="center"/>
            <w:hideMark/>
          </w:tcPr>
          <w:p w14:paraId="092BFF9A" w14:textId="4794A87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c>
          <w:tcPr>
            <w:tcW w:w="734" w:type="dxa"/>
            <w:tcBorders>
              <w:top w:val="nil"/>
              <w:left w:val="nil"/>
              <w:bottom w:val="single" w:sz="4" w:space="0" w:color="auto"/>
              <w:right w:val="single" w:sz="8" w:space="0" w:color="auto"/>
            </w:tcBorders>
            <w:shd w:val="clear" w:color="000000" w:fill="FFFFFF"/>
            <w:noWrap/>
            <w:vAlign w:val="center"/>
            <w:hideMark/>
          </w:tcPr>
          <w:p w14:paraId="77F96BC4" w14:textId="555E151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w:t>
            </w:r>
          </w:p>
        </w:tc>
      </w:tr>
      <w:tr w:rsidR="00D805A8" w:rsidRPr="00E46E39" w14:paraId="4E42BBAC"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FC249B3"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B92535D"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794C9A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2093F0B" w14:textId="1C27632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4" w:space="0" w:color="auto"/>
            </w:tcBorders>
            <w:shd w:val="clear" w:color="000000" w:fill="FFFFFF"/>
            <w:noWrap/>
            <w:vAlign w:val="center"/>
            <w:hideMark/>
          </w:tcPr>
          <w:p w14:paraId="67C4835A" w14:textId="2C796A1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4" w:space="0" w:color="auto"/>
            </w:tcBorders>
            <w:shd w:val="clear" w:color="000000" w:fill="FFFFFF"/>
            <w:noWrap/>
            <w:vAlign w:val="center"/>
            <w:hideMark/>
          </w:tcPr>
          <w:p w14:paraId="78F0055C" w14:textId="52CECCD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8" w:space="0" w:color="auto"/>
            </w:tcBorders>
            <w:shd w:val="clear" w:color="000000" w:fill="FFFFFF"/>
            <w:noWrap/>
            <w:vAlign w:val="center"/>
            <w:hideMark/>
          </w:tcPr>
          <w:p w14:paraId="2B0A8951" w14:textId="73BC14D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r>
      <w:tr w:rsidR="00D805A8" w:rsidRPr="00E46E39" w14:paraId="2EAC6D42"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12687C1"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Silver (Ag)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E32E1E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110952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4371BAF" w14:textId="0457C1E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D9D9D9"/>
            <w:noWrap/>
            <w:vAlign w:val="center"/>
            <w:hideMark/>
          </w:tcPr>
          <w:p w14:paraId="312E07F4" w14:textId="3068A4E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D9D9D9"/>
            <w:noWrap/>
            <w:vAlign w:val="center"/>
            <w:hideMark/>
          </w:tcPr>
          <w:p w14:paraId="4DF3ED63" w14:textId="7E1F120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8" w:space="0" w:color="auto"/>
            </w:tcBorders>
            <w:shd w:val="clear" w:color="000000" w:fill="D9D9D9"/>
            <w:noWrap/>
            <w:vAlign w:val="center"/>
            <w:hideMark/>
          </w:tcPr>
          <w:p w14:paraId="21E6CF53" w14:textId="4414C0D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r>
      <w:tr w:rsidR="00D805A8" w:rsidRPr="00E46E39" w14:paraId="0C152EA0"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7E8491B"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5495944"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9F251F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03FE094" w14:textId="2E77C13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4D9751CD" w14:textId="1717052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4129FC9D" w14:textId="0266696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02CCF665" w14:textId="161C406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D805A8" w:rsidRPr="00E46E39" w14:paraId="17000C66"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3AA70DE"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Strontium (Sr)</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CB8BCB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362CC5C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EAB7CA4" w14:textId="0D76606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43D97F43" w14:textId="286173D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9F40589" w14:textId="3B30E32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7185043A" w14:textId="2E01FE6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374D734E"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7E86B1C"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A620B02"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E4D0CB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CECA849" w14:textId="3651470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E00C505" w14:textId="76F081C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E933C1D" w14:textId="0D80B5A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51760292" w14:textId="52282DB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789A1B8A"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14D5021"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Thallium (Tl)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E07BED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0A30B7B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A0596B8" w14:textId="4618CA2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1373C825" w14:textId="5580373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5BD1E8DD" w14:textId="79155E2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1EDF53AF" w14:textId="61D8890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5120ECE5"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B1F7B76"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1D0414D"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D65DBD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7B0DCFE" w14:textId="622D718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671AD42A" w14:textId="6C88C74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0B4A2B93" w14:textId="014A038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D9D9D9"/>
            <w:noWrap/>
            <w:vAlign w:val="center"/>
            <w:hideMark/>
          </w:tcPr>
          <w:p w14:paraId="3776517D" w14:textId="432AF28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D805A8" w:rsidRPr="00E46E39" w14:paraId="36875A4B"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72CE7C7"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Tin (Sn)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0C4AE4A"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645EFD0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B1F20C9" w14:textId="5B1ECD3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64398DEB" w14:textId="7B21DB1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F06547B" w14:textId="1E66A0B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00E39993" w14:textId="65D201C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D805A8" w:rsidRPr="00E46E39" w14:paraId="28C0EDBC"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19FCA70"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A25EBCC"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4BD3EB6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BFA516B" w14:textId="62DADA4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6D123389" w14:textId="2BD0793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6E4FFB6A" w14:textId="503A5C3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0D6CFA09" w14:textId="4646974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D805A8" w:rsidRPr="00E46E39" w14:paraId="688EDA63"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C6CFD32"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Titanium (Ti)</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C3A2DF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6F0275E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C71436E" w14:textId="63BE498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3034B531" w14:textId="34CA71B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7117F7A8" w14:textId="28A117E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3F84E696" w14:textId="2BBDEA8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D805A8" w:rsidRPr="00E46E39" w14:paraId="22F4AD50"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B5CF642"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8602A34"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C3FD9C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8921BFB" w14:textId="194AED7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0848359E" w14:textId="6C702FE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553DA22C" w14:textId="07541CE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D9D9D9"/>
            <w:noWrap/>
            <w:vAlign w:val="center"/>
            <w:hideMark/>
          </w:tcPr>
          <w:p w14:paraId="38835F88" w14:textId="179C036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D805A8" w:rsidRPr="00E46E39" w14:paraId="2D5FB3BD"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FA9A5CA"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Uranium (U)</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49F40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2245D0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810D7BE" w14:textId="3F3E9EA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2310</w:t>
            </w:r>
          </w:p>
        </w:tc>
        <w:tc>
          <w:tcPr>
            <w:tcW w:w="734" w:type="dxa"/>
            <w:tcBorders>
              <w:top w:val="nil"/>
              <w:left w:val="nil"/>
              <w:bottom w:val="single" w:sz="4" w:space="0" w:color="auto"/>
              <w:right w:val="single" w:sz="4" w:space="0" w:color="auto"/>
            </w:tcBorders>
            <w:shd w:val="clear" w:color="000000" w:fill="FFFFFF"/>
            <w:noWrap/>
            <w:vAlign w:val="center"/>
            <w:hideMark/>
          </w:tcPr>
          <w:p w14:paraId="59314879" w14:textId="670D9AF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2450</w:t>
            </w:r>
          </w:p>
        </w:tc>
        <w:tc>
          <w:tcPr>
            <w:tcW w:w="734" w:type="dxa"/>
            <w:tcBorders>
              <w:top w:val="nil"/>
              <w:left w:val="nil"/>
              <w:bottom w:val="single" w:sz="4" w:space="0" w:color="auto"/>
              <w:right w:val="single" w:sz="4" w:space="0" w:color="auto"/>
            </w:tcBorders>
            <w:shd w:val="clear" w:color="000000" w:fill="FFFFFF"/>
            <w:noWrap/>
            <w:vAlign w:val="center"/>
            <w:hideMark/>
          </w:tcPr>
          <w:p w14:paraId="52B6297D" w14:textId="69F904A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1990</w:t>
            </w:r>
          </w:p>
        </w:tc>
        <w:tc>
          <w:tcPr>
            <w:tcW w:w="734" w:type="dxa"/>
            <w:tcBorders>
              <w:top w:val="nil"/>
              <w:left w:val="nil"/>
              <w:bottom w:val="single" w:sz="4" w:space="0" w:color="auto"/>
              <w:right w:val="single" w:sz="8" w:space="0" w:color="auto"/>
            </w:tcBorders>
            <w:shd w:val="clear" w:color="000000" w:fill="FFFFFF"/>
            <w:noWrap/>
            <w:vAlign w:val="center"/>
            <w:hideMark/>
          </w:tcPr>
          <w:p w14:paraId="316290F4" w14:textId="41362DD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1990</w:t>
            </w:r>
          </w:p>
        </w:tc>
      </w:tr>
      <w:tr w:rsidR="00D805A8" w:rsidRPr="00E46E39" w14:paraId="65B109FA"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B7F1DFF"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6AE8C49"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148C5C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FD752E7" w14:textId="5C94210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3294674C" w14:textId="1ECDE45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024BA05C" w14:textId="0E93F0E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FFFFFF"/>
            <w:noWrap/>
            <w:vAlign w:val="center"/>
            <w:hideMark/>
          </w:tcPr>
          <w:p w14:paraId="2A53A36B" w14:textId="58B0630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51FB5DBC"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3D89EF3"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Vanadium (V)</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856B60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71921E0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D96090C" w14:textId="61DC86B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4FE5CE6D" w14:textId="1FA29BA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3E2D06DC" w14:textId="2BB4105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8" w:space="0" w:color="auto"/>
            </w:tcBorders>
            <w:shd w:val="clear" w:color="000000" w:fill="D9D9D9"/>
            <w:noWrap/>
            <w:vAlign w:val="center"/>
            <w:hideMark/>
          </w:tcPr>
          <w:p w14:paraId="606D08E7" w14:textId="05777A3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r>
      <w:tr w:rsidR="00D805A8" w:rsidRPr="00E46E39" w14:paraId="4C9370E4"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347CAA4"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435CB25"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EBF34E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85DD31F" w14:textId="11DF828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12790523" w14:textId="4856F9B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47C6BE05" w14:textId="3BDB4ED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D9D9D9"/>
            <w:noWrap/>
            <w:vAlign w:val="center"/>
            <w:hideMark/>
          </w:tcPr>
          <w:p w14:paraId="2E74A966" w14:textId="5F8A4D4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D805A8" w:rsidRPr="00E46E39" w14:paraId="5A52B707"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F5EB591"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Zinc (Zn)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F68543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60749CD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4B11D72" w14:textId="2D3EB51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14.2</w:t>
            </w:r>
          </w:p>
        </w:tc>
        <w:tc>
          <w:tcPr>
            <w:tcW w:w="734" w:type="dxa"/>
            <w:tcBorders>
              <w:top w:val="nil"/>
              <w:left w:val="nil"/>
              <w:bottom w:val="single" w:sz="4" w:space="0" w:color="auto"/>
              <w:right w:val="single" w:sz="4" w:space="0" w:color="auto"/>
            </w:tcBorders>
            <w:shd w:val="clear" w:color="000000" w:fill="FFFFFF"/>
            <w:noWrap/>
            <w:vAlign w:val="center"/>
            <w:hideMark/>
          </w:tcPr>
          <w:p w14:paraId="49C3939A" w14:textId="46A6E1B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17.7</w:t>
            </w:r>
          </w:p>
        </w:tc>
        <w:tc>
          <w:tcPr>
            <w:tcW w:w="734" w:type="dxa"/>
            <w:tcBorders>
              <w:top w:val="nil"/>
              <w:left w:val="nil"/>
              <w:bottom w:val="single" w:sz="4" w:space="0" w:color="auto"/>
              <w:right w:val="single" w:sz="4" w:space="0" w:color="auto"/>
            </w:tcBorders>
            <w:shd w:val="clear" w:color="000000" w:fill="FFFFFF"/>
            <w:noWrap/>
            <w:vAlign w:val="center"/>
            <w:hideMark/>
          </w:tcPr>
          <w:p w14:paraId="6F025814" w14:textId="2E65538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21.7</w:t>
            </w:r>
          </w:p>
        </w:tc>
        <w:tc>
          <w:tcPr>
            <w:tcW w:w="734" w:type="dxa"/>
            <w:tcBorders>
              <w:top w:val="nil"/>
              <w:left w:val="nil"/>
              <w:bottom w:val="single" w:sz="4" w:space="0" w:color="auto"/>
              <w:right w:val="single" w:sz="8" w:space="0" w:color="auto"/>
            </w:tcBorders>
            <w:shd w:val="clear" w:color="000000" w:fill="FFFFFF"/>
            <w:noWrap/>
            <w:vAlign w:val="center"/>
            <w:hideMark/>
          </w:tcPr>
          <w:p w14:paraId="47F9EF00" w14:textId="2AAC8F6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21.8</w:t>
            </w:r>
          </w:p>
        </w:tc>
      </w:tr>
      <w:tr w:rsidR="00D805A8" w:rsidRPr="00E46E39" w14:paraId="1244445A"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2447431"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72A3DD1"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A922F5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5305568" w14:textId="520E778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3A496766" w14:textId="5A99D75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2D108E1F" w14:textId="58913E5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6F28FB79" w14:textId="4B1C5BC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D805A8" w:rsidRPr="00E46E39" w14:paraId="77AFE7C7"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FFED9AE"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Zirconium (Zr)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EF1CFC3"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DBC46B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AF23413" w14:textId="753A5DE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D9D9D9"/>
            <w:noWrap/>
            <w:vAlign w:val="center"/>
            <w:hideMark/>
          </w:tcPr>
          <w:p w14:paraId="28C482F6" w14:textId="29554D4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D9D9D9"/>
            <w:noWrap/>
            <w:vAlign w:val="center"/>
            <w:hideMark/>
          </w:tcPr>
          <w:p w14:paraId="15E0EAD7" w14:textId="2976530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8" w:space="0" w:color="auto"/>
            </w:tcBorders>
            <w:shd w:val="clear" w:color="000000" w:fill="D9D9D9"/>
            <w:noWrap/>
            <w:vAlign w:val="center"/>
            <w:hideMark/>
          </w:tcPr>
          <w:p w14:paraId="709DFAEA" w14:textId="455D53D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r>
      <w:tr w:rsidR="00D805A8" w:rsidRPr="00E46E39" w14:paraId="6C5BBB34"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25BB867"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3BE0BAF"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CD2D7E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FB1432F" w14:textId="0C6E7B8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E6B377E" w14:textId="10CB45F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23CB950" w14:textId="42C033C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5E9DF20D" w14:textId="3FA5DF5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D805A8" w:rsidRPr="00E46E39" w14:paraId="4451BC74"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629BBF8"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Calcium (Ca)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A1CD92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FC3B8F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29C7324" w14:textId="7417563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36F9EC84" w14:textId="3B2DBB9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2CF365E3" w14:textId="24E8567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10987874" w14:textId="3E1050D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D805A8" w:rsidRPr="00E46E39" w14:paraId="25AE00C4"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EB77E78"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07B6A48"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9A917D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70431C1" w14:textId="030899A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36F577C1" w14:textId="516B73F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01FFFB43" w14:textId="6FDC978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5456EC24" w14:textId="31D3C82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D805A8" w:rsidRPr="00E46E39" w14:paraId="0CF93DD8"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F6027F6"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Magnesium (Mg)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6E9CA27"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11FD267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7B88296" w14:textId="7EC2D81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3C767D8C" w14:textId="67FA130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28BB4186" w14:textId="6D2AF71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32CD671B" w14:textId="358CD13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D805A8" w:rsidRPr="00E46E39" w14:paraId="21CC8755"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0C64270"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0EF9AA7"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30CDBF2"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F5EC69A" w14:textId="2D6082B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71F5ED2A" w14:textId="2ADC9CB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029861C4" w14:textId="00FC6CC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D9D9D9"/>
            <w:noWrap/>
            <w:vAlign w:val="center"/>
            <w:hideMark/>
          </w:tcPr>
          <w:p w14:paraId="2AEB5945" w14:textId="195FC7B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D805A8" w:rsidRPr="00E46E39" w14:paraId="6BF47884"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E709B80"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Potassium (K)</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10A4C4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031C096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5A2235D" w14:textId="63EDAFC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183395CB" w14:textId="3782A62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0E06404D" w14:textId="40E6EE7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FFFFFF"/>
            <w:noWrap/>
            <w:vAlign w:val="center"/>
            <w:hideMark/>
          </w:tcPr>
          <w:p w14:paraId="20DD7C40" w14:textId="725C30E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D805A8" w:rsidRPr="00E46E39" w14:paraId="0F4CB640"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CC054EB"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98683AE"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876688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195C7DB" w14:textId="0E935A7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7A210634" w14:textId="446C50A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5FF7FD70" w14:textId="4FFF20E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47C297F7" w14:textId="0238897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D805A8" w:rsidRPr="00E46E39" w14:paraId="2E883483"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CF86EB9"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Sodium (Na)</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1BC6EE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24F7302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9FFA774" w14:textId="3E20A75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1FC7F212" w14:textId="5362B01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549E69B7" w14:textId="2D1C90D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5C4A6EC4" w14:textId="20206C9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D805A8" w:rsidRPr="00E46E39" w14:paraId="3BB22996"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A53613A"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BC5CD88"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E6A9D9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B2D8D9E" w14:textId="526F50F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5D9EAA5B" w14:textId="55FA308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2AFA5B99" w14:textId="74A37BA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D9D9D9"/>
            <w:noWrap/>
            <w:vAlign w:val="center"/>
            <w:hideMark/>
          </w:tcPr>
          <w:p w14:paraId="6198BDB1" w14:textId="1E876B6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D805A8" w:rsidRPr="00E46E39" w14:paraId="6F5D9286"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CF223C1"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Sulphur (S)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05268CC"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648B311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AE787DD" w14:textId="1287BEE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2F5405D3" w14:textId="09F84F2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45702FA4" w14:textId="5B70BAE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7BE0850F" w14:textId="7DFB6D6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D805A8" w:rsidRPr="00E46E39" w14:paraId="1824B9DE"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3CB051B"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E8FC256"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C1F3BE0"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548EA06" w14:textId="16C3F88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FFFFFF"/>
            <w:noWrap/>
            <w:vAlign w:val="center"/>
            <w:hideMark/>
          </w:tcPr>
          <w:p w14:paraId="6946C683" w14:textId="71CAF22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FFFFFF"/>
            <w:noWrap/>
            <w:vAlign w:val="center"/>
            <w:hideMark/>
          </w:tcPr>
          <w:p w14:paraId="5B3A83BA" w14:textId="1FA87FB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8" w:space="0" w:color="auto"/>
            </w:tcBorders>
            <w:shd w:val="clear" w:color="000000" w:fill="FFFFFF"/>
            <w:noWrap/>
            <w:vAlign w:val="center"/>
            <w:hideMark/>
          </w:tcPr>
          <w:p w14:paraId="6EDC653D" w14:textId="1780951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r>
      <w:tr w:rsidR="00D805A8" w:rsidRPr="00E46E39" w14:paraId="3462FC2F"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3FB31EB"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Mercury (Hg)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6B6EE0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12D6140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9CA2A34" w14:textId="086F1610"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1BC1DD71" w14:textId="39CEA2E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7758F5A4" w14:textId="5E41110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2AD47A42" w14:textId="67ED2B0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D805A8" w:rsidRPr="00E46E39" w14:paraId="5545DFD5"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471787B"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027E59F"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5A0BD8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294E4A6" w14:textId="5FB6588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4" w:space="0" w:color="auto"/>
            </w:tcBorders>
            <w:shd w:val="clear" w:color="000000" w:fill="D9D9D9"/>
            <w:noWrap/>
            <w:vAlign w:val="center"/>
            <w:hideMark/>
          </w:tcPr>
          <w:p w14:paraId="55149C01" w14:textId="7601EB7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4" w:space="0" w:color="auto"/>
            </w:tcBorders>
            <w:shd w:val="clear" w:color="000000" w:fill="D9D9D9"/>
            <w:noWrap/>
            <w:vAlign w:val="center"/>
            <w:hideMark/>
          </w:tcPr>
          <w:p w14:paraId="12B1BB31" w14:textId="5ED29D2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8" w:space="0" w:color="auto"/>
            </w:tcBorders>
            <w:shd w:val="clear" w:color="000000" w:fill="D9D9D9"/>
            <w:noWrap/>
            <w:vAlign w:val="center"/>
            <w:hideMark/>
          </w:tcPr>
          <w:p w14:paraId="4766FEB2" w14:textId="5C19EEA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r>
      <w:tr w:rsidR="00D805A8" w:rsidRPr="00E46E39" w14:paraId="07F4B4B5"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4A8E12B"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Trihalomethanes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DD312F4"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58AD681"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A541815" w14:textId="10118DB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4.08</w:t>
            </w:r>
          </w:p>
        </w:tc>
        <w:tc>
          <w:tcPr>
            <w:tcW w:w="734" w:type="dxa"/>
            <w:tcBorders>
              <w:top w:val="nil"/>
              <w:left w:val="nil"/>
              <w:bottom w:val="single" w:sz="4" w:space="0" w:color="auto"/>
              <w:right w:val="single" w:sz="4" w:space="0" w:color="auto"/>
            </w:tcBorders>
            <w:shd w:val="clear" w:color="000000" w:fill="FFFFFF"/>
            <w:noWrap/>
            <w:vAlign w:val="center"/>
            <w:hideMark/>
          </w:tcPr>
          <w:p w14:paraId="372CDC55" w14:textId="40150CD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4.47</w:t>
            </w:r>
          </w:p>
        </w:tc>
        <w:tc>
          <w:tcPr>
            <w:tcW w:w="734" w:type="dxa"/>
            <w:tcBorders>
              <w:top w:val="nil"/>
              <w:left w:val="nil"/>
              <w:bottom w:val="single" w:sz="4" w:space="0" w:color="auto"/>
              <w:right w:val="single" w:sz="4" w:space="0" w:color="auto"/>
            </w:tcBorders>
            <w:shd w:val="clear" w:color="000000" w:fill="FFFFFF"/>
            <w:noWrap/>
            <w:vAlign w:val="center"/>
            <w:hideMark/>
          </w:tcPr>
          <w:p w14:paraId="4F0D88A3" w14:textId="11A5782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5.76</w:t>
            </w:r>
          </w:p>
        </w:tc>
        <w:tc>
          <w:tcPr>
            <w:tcW w:w="734" w:type="dxa"/>
            <w:tcBorders>
              <w:top w:val="nil"/>
              <w:left w:val="nil"/>
              <w:bottom w:val="single" w:sz="4" w:space="0" w:color="auto"/>
              <w:right w:val="single" w:sz="8" w:space="0" w:color="auto"/>
            </w:tcBorders>
            <w:shd w:val="clear" w:color="000000" w:fill="FFFFFF"/>
            <w:noWrap/>
            <w:vAlign w:val="center"/>
            <w:hideMark/>
          </w:tcPr>
          <w:p w14:paraId="553FB44C" w14:textId="3C5B0CE3"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6.18</w:t>
            </w:r>
          </w:p>
        </w:tc>
      </w:tr>
      <w:tr w:rsidR="00D805A8" w:rsidRPr="00E46E39" w14:paraId="5A60C788"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1C54936"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8968512"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17BBEF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359986A" w14:textId="7E07240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7F390B6C" w14:textId="2D40760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A78242C" w14:textId="516A189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E108239" w14:textId="521A6CE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01DEF7CF"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DD38BF0"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Bromodichloromethane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7AC66B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BEDE70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0C4E23E" w14:textId="209ED49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0.131</w:t>
            </w:r>
          </w:p>
        </w:tc>
        <w:tc>
          <w:tcPr>
            <w:tcW w:w="734" w:type="dxa"/>
            <w:tcBorders>
              <w:top w:val="nil"/>
              <w:left w:val="nil"/>
              <w:bottom w:val="single" w:sz="4" w:space="0" w:color="auto"/>
              <w:right w:val="single" w:sz="4" w:space="0" w:color="auto"/>
            </w:tcBorders>
            <w:shd w:val="clear" w:color="000000" w:fill="D9D9D9"/>
            <w:noWrap/>
            <w:vAlign w:val="center"/>
            <w:hideMark/>
          </w:tcPr>
          <w:p w14:paraId="0C28312E" w14:textId="6892FA6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0.115</w:t>
            </w:r>
          </w:p>
        </w:tc>
        <w:tc>
          <w:tcPr>
            <w:tcW w:w="734" w:type="dxa"/>
            <w:tcBorders>
              <w:top w:val="nil"/>
              <w:left w:val="nil"/>
              <w:bottom w:val="single" w:sz="4" w:space="0" w:color="auto"/>
              <w:right w:val="single" w:sz="4" w:space="0" w:color="auto"/>
            </w:tcBorders>
            <w:shd w:val="clear" w:color="000000" w:fill="D9D9D9"/>
            <w:noWrap/>
            <w:vAlign w:val="center"/>
            <w:hideMark/>
          </w:tcPr>
          <w:p w14:paraId="7CF35E37" w14:textId="55690EB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0.116</w:t>
            </w:r>
          </w:p>
        </w:tc>
        <w:tc>
          <w:tcPr>
            <w:tcW w:w="734" w:type="dxa"/>
            <w:tcBorders>
              <w:top w:val="nil"/>
              <w:left w:val="nil"/>
              <w:bottom w:val="single" w:sz="4" w:space="0" w:color="auto"/>
              <w:right w:val="single" w:sz="8" w:space="0" w:color="auto"/>
            </w:tcBorders>
            <w:shd w:val="clear" w:color="000000" w:fill="D9D9D9"/>
            <w:noWrap/>
            <w:vAlign w:val="center"/>
            <w:hideMark/>
          </w:tcPr>
          <w:p w14:paraId="1F726024" w14:textId="72CE0CC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0.167</w:t>
            </w:r>
          </w:p>
        </w:tc>
      </w:tr>
      <w:tr w:rsidR="00D805A8" w:rsidRPr="00E46E39" w14:paraId="375C281B"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1D5728D"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4986776"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5C5FB59"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7486B3C" w14:textId="38FD03D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046B7D6" w14:textId="085B3B9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74075AD1" w14:textId="1D031CD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5933E81B" w14:textId="2ACFFB6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73631CC8"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57B548B"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Bromoform</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767564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6266A0D6"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6351BEB" w14:textId="07FBCCD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0.195</w:t>
            </w:r>
          </w:p>
        </w:tc>
        <w:tc>
          <w:tcPr>
            <w:tcW w:w="734" w:type="dxa"/>
            <w:tcBorders>
              <w:top w:val="nil"/>
              <w:left w:val="nil"/>
              <w:bottom w:val="single" w:sz="4" w:space="0" w:color="auto"/>
              <w:right w:val="single" w:sz="4" w:space="0" w:color="auto"/>
            </w:tcBorders>
            <w:shd w:val="clear" w:color="000000" w:fill="FFFFFF"/>
            <w:noWrap/>
            <w:vAlign w:val="center"/>
            <w:hideMark/>
          </w:tcPr>
          <w:p w14:paraId="0E7CC89C" w14:textId="162F7B49"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0.24</w:t>
            </w:r>
          </w:p>
        </w:tc>
        <w:tc>
          <w:tcPr>
            <w:tcW w:w="734" w:type="dxa"/>
            <w:tcBorders>
              <w:top w:val="nil"/>
              <w:left w:val="nil"/>
              <w:bottom w:val="single" w:sz="4" w:space="0" w:color="auto"/>
              <w:right w:val="single" w:sz="4" w:space="0" w:color="auto"/>
            </w:tcBorders>
            <w:shd w:val="clear" w:color="000000" w:fill="FFFFFF"/>
            <w:noWrap/>
            <w:vAlign w:val="center"/>
            <w:hideMark/>
          </w:tcPr>
          <w:p w14:paraId="6428D206" w14:textId="36B8084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0.263</w:t>
            </w:r>
          </w:p>
        </w:tc>
        <w:tc>
          <w:tcPr>
            <w:tcW w:w="734" w:type="dxa"/>
            <w:tcBorders>
              <w:top w:val="nil"/>
              <w:left w:val="nil"/>
              <w:bottom w:val="single" w:sz="4" w:space="0" w:color="auto"/>
              <w:right w:val="single" w:sz="8" w:space="0" w:color="auto"/>
            </w:tcBorders>
            <w:shd w:val="clear" w:color="000000" w:fill="FFFFFF"/>
            <w:noWrap/>
            <w:vAlign w:val="center"/>
            <w:hideMark/>
          </w:tcPr>
          <w:p w14:paraId="0D0E29B8" w14:textId="3C11E47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0.215</w:t>
            </w:r>
          </w:p>
        </w:tc>
      </w:tr>
      <w:tr w:rsidR="00D805A8" w:rsidRPr="00E46E39" w14:paraId="24775A4A"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C54138D"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07EDB79"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DB65CD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815750E" w14:textId="1465FFAD"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A389F92" w14:textId="46873555"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94E817A" w14:textId="7D82D9B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3C9EC33" w14:textId="64344B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7899DC69" w14:textId="77777777" w:rsidTr="00AD3D0C">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1CF82CE"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Dibromochloromethane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0D9DBF8"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0D8AFB5"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3D97AD6" w14:textId="459660EB"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7.72</w:t>
            </w:r>
          </w:p>
        </w:tc>
        <w:tc>
          <w:tcPr>
            <w:tcW w:w="734" w:type="dxa"/>
            <w:tcBorders>
              <w:top w:val="nil"/>
              <w:left w:val="nil"/>
              <w:bottom w:val="single" w:sz="4" w:space="0" w:color="auto"/>
              <w:right w:val="single" w:sz="4" w:space="0" w:color="auto"/>
            </w:tcBorders>
            <w:shd w:val="clear" w:color="000000" w:fill="D9D9D9"/>
            <w:noWrap/>
            <w:vAlign w:val="center"/>
            <w:hideMark/>
          </w:tcPr>
          <w:p w14:paraId="394A338B" w14:textId="684FBBC6"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8.49</w:t>
            </w:r>
          </w:p>
        </w:tc>
        <w:tc>
          <w:tcPr>
            <w:tcW w:w="734" w:type="dxa"/>
            <w:tcBorders>
              <w:top w:val="nil"/>
              <w:left w:val="nil"/>
              <w:bottom w:val="single" w:sz="4" w:space="0" w:color="auto"/>
              <w:right w:val="single" w:sz="4" w:space="0" w:color="auto"/>
            </w:tcBorders>
            <w:shd w:val="clear" w:color="000000" w:fill="D9D9D9"/>
            <w:noWrap/>
            <w:vAlign w:val="center"/>
            <w:hideMark/>
          </w:tcPr>
          <w:p w14:paraId="6EA82021" w14:textId="17925B3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8.62</w:t>
            </w:r>
          </w:p>
        </w:tc>
        <w:tc>
          <w:tcPr>
            <w:tcW w:w="734" w:type="dxa"/>
            <w:tcBorders>
              <w:top w:val="nil"/>
              <w:left w:val="nil"/>
              <w:bottom w:val="single" w:sz="4" w:space="0" w:color="auto"/>
              <w:right w:val="single" w:sz="8" w:space="0" w:color="auto"/>
            </w:tcBorders>
            <w:shd w:val="clear" w:color="000000" w:fill="D9D9D9"/>
            <w:noWrap/>
            <w:vAlign w:val="center"/>
            <w:hideMark/>
          </w:tcPr>
          <w:p w14:paraId="42E57A83" w14:textId="11C67FD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r>
      <w:tr w:rsidR="00D805A8" w:rsidRPr="00E46E39" w14:paraId="4814CE7B" w14:textId="77777777" w:rsidTr="00AD3D0C">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1A9ACC5"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555C887"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6FA970B"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6815D15" w14:textId="4B511A1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1BDCD189" w14:textId="2970E981"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015F459F" w14:textId="76BABBB2"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EFE97DD" w14:textId="725BCCF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D805A8" w:rsidRPr="00E46E39" w14:paraId="11453D52" w14:textId="77777777" w:rsidTr="00AD3D0C">
        <w:trPr>
          <w:trHeight w:val="156"/>
        </w:trPr>
        <w:tc>
          <w:tcPr>
            <w:tcW w:w="202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614217C7" w14:textId="77777777" w:rsidR="00D805A8" w:rsidRPr="00E46E39" w:rsidRDefault="00D805A8" w:rsidP="00D805A8">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Chloroform</w:t>
            </w:r>
          </w:p>
        </w:tc>
        <w:tc>
          <w:tcPr>
            <w:tcW w:w="700"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3F9717FE"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28037ED"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BEE51F8" w14:textId="2CBC22B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FFFFFF"/>
            <w:noWrap/>
            <w:vAlign w:val="center"/>
            <w:hideMark/>
          </w:tcPr>
          <w:p w14:paraId="70CB6CE2" w14:textId="6611E19E"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FFFFFF"/>
            <w:noWrap/>
            <w:vAlign w:val="center"/>
            <w:hideMark/>
          </w:tcPr>
          <w:p w14:paraId="471D197B" w14:textId="1D20A094"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8" w:space="0" w:color="auto"/>
            </w:tcBorders>
            <w:shd w:val="clear" w:color="000000" w:fill="FFFFFF"/>
            <w:noWrap/>
            <w:vAlign w:val="center"/>
            <w:hideMark/>
          </w:tcPr>
          <w:p w14:paraId="4267556E" w14:textId="7D0A297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r>
      <w:tr w:rsidR="00D805A8" w:rsidRPr="00E46E39" w14:paraId="58A64BC3" w14:textId="77777777" w:rsidTr="00AD3D0C">
        <w:trPr>
          <w:trHeight w:val="156"/>
        </w:trPr>
        <w:tc>
          <w:tcPr>
            <w:tcW w:w="2020" w:type="dxa"/>
            <w:vMerge/>
            <w:tcBorders>
              <w:top w:val="nil"/>
              <w:left w:val="single" w:sz="8" w:space="0" w:color="auto"/>
              <w:bottom w:val="single" w:sz="8" w:space="0" w:color="000000"/>
              <w:right w:val="single" w:sz="4" w:space="0" w:color="auto"/>
            </w:tcBorders>
            <w:vAlign w:val="center"/>
            <w:hideMark/>
          </w:tcPr>
          <w:p w14:paraId="284E3CE5" w14:textId="77777777" w:rsidR="00D805A8" w:rsidRPr="00E46E39" w:rsidRDefault="00D805A8" w:rsidP="00D805A8">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8" w:space="0" w:color="000000"/>
              <w:right w:val="single" w:sz="4" w:space="0" w:color="auto"/>
            </w:tcBorders>
            <w:vAlign w:val="center"/>
            <w:hideMark/>
          </w:tcPr>
          <w:p w14:paraId="5C82E951" w14:textId="77777777" w:rsidR="00D805A8" w:rsidRPr="00E46E39" w:rsidRDefault="00D805A8" w:rsidP="00D805A8">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8" w:space="0" w:color="auto"/>
              <w:right w:val="single" w:sz="4" w:space="0" w:color="auto"/>
            </w:tcBorders>
            <w:shd w:val="clear" w:color="000000" w:fill="FFFFFF"/>
            <w:noWrap/>
            <w:vAlign w:val="center"/>
            <w:hideMark/>
          </w:tcPr>
          <w:p w14:paraId="253DB73F" w14:textId="77777777"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8" w:space="0" w:color="auto"/>
              <w:right w:val="single" w:sz="4" w:space="0" w:color="auto"/>
            </w:tcBorders>
            <w:shd w:val="clear" w:color="000000" w:fill="FFFFFF"/>
            <w:noWrap/>
            <w:vAlign w:val="center"/>
            <w:hideMark/>
          </w:tcPr>
          <w:p w14:paraId="4BABB82A" w14:textId="54F04CC8"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8" w:space="0" w:color="auto"/>
              <w:right w:val="single" w:sz="4" w:space="0" w:color="auto"/>
            </w:tcBorders>
            <w:shd w:val="clear" w:color="000000" w:fill="FFFFFF"/>
            <w:noWrap/>
            <w:vAlign w:val="center"/>
            <w:hideMark/>
          </w:tcPr>
          <w:p w14:paraId="15C4F9A7" w14:textId="2256E7AA"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8" w:space="0" w:color="auto"/>
              <w:right w:val="single" w:sz="4" w:space="0" w:color="auto"/>
            </w:tcBorders>
            <w:shd w:val="clear" w:color="000000" w:fill="FFFFFF"/>
            <w:noWrap/>
            <w:vAlign w:val="center"/>
            <w:hideMark/>
          </w:tcPr>
          <w:p w14:paraId="40AA3FB4" w14:textId="1BAD58DC"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8" w:space="0" w:color="auto"/>
              <w:right w:val="single" w:sz="8" w:space="0" w:color="auto"/>
            </w:tcBorders>
            <w:shd w:val="clear" w:color="000000" w:fill="FFFFFF"/>
            <w:noWrap/>
            <w:vAlign w:val="center"/>
            <w:hideMark/>
          </w:tcPr>
          <w:p w14:paraId="5E5AB388" w14:textId="1E4CDB8F" w:rsidR="00D805A8" w:rsidRPr="00E46E39" w:rsidRDefault="00D805A8" w:rsidP="00D805A8">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bl>
    <w:p w14:paraId="3506EA1A" w14:textId="77777777" w:rsidR="00D805A8" w:rsidRDefault="00D805A8" w:rsidP="001C3E26"/>
    <w:p w14:paraId="1B310903" w14:textId="77777777" w:rsidR="00D805A8" w:rsidRDefault="00D805A8" w:rsidP="001C3E26"/>
    <w:p w14:paraId="26173255" w14:textId="77777777" w:rsidR="00D805A8" w:rsidRPr="001C3E26" w:rsidRDefault="00D805A8" w:rsidP="001C3E26"/>
    <w:p w14:paraId="37115E96" w14:textId="20F37164" w:rsidR="00A90E49" w:rsidRPr="00DB1A9D" w:rsidRDefault="00DB1A9D" w:rsidP="00F07703">
      <w:pPr>
        <w:pStyle w:val="Heading1"/>
        <w:spacing w:before="120" w:after="120"/>
        <w:rPr>
          <w:rStyle w:val="SubtleEmphasis"/>
          <w:rFonts w:ascii="BC Sans" w:hAnsi="BC Sans"/>
          <w:b/>
          <w:i w:val="0"/>
          <w:iCs w:val="0"/>
          <w:color w:val="000000" w:themeColor="accent1" w:themeShade="BF"/>
        </w:rPr>
      </w:pPr>
      <w:r>
        <w:rPr>
          <w:rFonts w:ascii="BC Sans" w:hAnsi="BC Sans"/>
          <w:b/>
          <w:color w:val="008795"/>
        </w:rPr>
        <w:lastRenderedPageBreak/>
        <w:t>Consumption</w:t>
      </w:r>
      <w:r w:rsidR="00B11F3C">
        <w:rPr>
          <w:rFonts w:ascii="BC Sans" w:hAnsi="BC Sans"/>
          <w:b/>
          <w:color w:val="008795"/>
        </w:rPr>
        <w:t xml:space="preserve"> Metrics and Water Rates</w:t>
      </w:r>
      <w:bookmarkEnd w:id="7"/>
    </w:p>
    <w:p w14:paraId="0B8F6525" w14:textId="375F5A3E" w:rsidR="00413DA9" w:rsidRDefault="001507EF" w:rsidP="00A970B8">
      <w:pPr>
        <w:spacing w:after="240"/>
        <w:rPr>
          <w:rFonts w:ascii="BC Sans" w:hAnsi="BC Sans"/>
          <w:sz w:val="24"/>
          <w:szCs w:val="24"/>
        </w:rPr>
      </w:pPr>
      <w:r w:rsidRPr="0094458E">
        <w:rPr>
          <w:rFonts w:ascii="BC Sans" w:hAnsi="BC Sans"/>
          <w:sz w:val="24"/>
          <w:szCs w:val="24"/>
        </w:rPr>
        <w:t xml:space="preserve">The </w:t>
      </w:r>
      <w:r w:rsidR="004A25F0" w:rsidRPr="0094458E">
        <w:rPr>
          <w:rFonts w:ascii="BC Sans" w:hAnsi="BC Sans"/>
          <w:sz w:val="24"/>
          <w:szCs w:val="24"/>
        </w:rPr>
        <w:t>average daily water</w:t>
      </w:r>
      <w:r w:rsidR="003C3AD1" w:rsidRPr="0094458E">
        <w:rPr>
          <w:rFonts w:ascii="BC Sans" w:hAnsi="BC Sans"/>
          <w:sz w:val="24"/>
          <w:szCs w:val="24"/>
        </w:rPr>
        <w:t xml:space="preserve"> </w:t>
      </w:r>
      <w:r w:rsidR="00C00857">
        <w:rPr>
          <w:rFonts w:ascii="BC Sans" w:hAnsi="BC Sans"/>
          <w:sz w:val="24"/>
          <w:szCs w:val="24"/>
        </w:rPr>
        <w:t>production</w:t>
      </w:r>
      <w:r w:rsidR="003C3AD1" w:rsidRPr="0094458E">
        <w:rPr>
          <w:rFonts w:ascii="BC Sans" w:hAnsi="BC Sans"/>
          <w:sz w:val="24"/>
          <w:szCs w:val="24"/>
        </w:rPr>
        <w:t xml:space="preserve"> in </w:t>
      </w:r>
      <w:r w:rsidR="00226A3E" w:rsidRPr="00C00857">
        <w:rPr>
          <w:rFonts w:ascii="BC Sans" w:hAnsi="BC Sans"/>
          <w:sz w:val="24"/>
          <w:szCs w:val="24"/>
        </w:rPr>
        <w:t>202</w:t>
      </w:r>
      <w:r w:rsidR="001C3E26">
        <w:rPr>
          <w:rFonts w:ascii="BC Sans" w:hAnsi="BC Sans"/>
          <w:sz w:val="24"/>
          <w:szCs w:val="24"/>
        </w:rPr>
        <w:t>4</w:t>
      </w:r>
      <w:r w:rsidR="003C3AD1" w:rsidRPr="00C00857">
        <w:rPr>
          <w:rFonts w:ascii="BC Sans" w:hAnsi="BC Sans"/>
          <w:sz w:val="24"/>
          <w:szCs w:val="24"/>
        </w:rPr>
        <w:t xml:space="preserve"> was </w:t>
      </w:r>
      <w:r w:rsidR="001C3E26">
        <w:rPr>
          <w:rFonts w:ascii="BC Sans" w:hAnsi="BC Sans"/>
          <w:sz w:val="24"/>
          <w:szCs w:val="24"/>
        </w:rPr>
        <w:t>655</w:t>
      </w:r>
      <w:r w:rsidR="00EB4BDF">
        <w:rPr>
          <w:rFonts w:ascii="BC Sans" w:hAnsi="BC Sans"/>
          <w:sz w:val="24"/>
          <w:szCs w:val="24"/>
        </w:rPr>
        <w:t>m³</w:t>
      </w:r>
      <w:r w:rsidR="007C67FF" w:rsidRPr="00C00857">
        <w:rPr>
          <w:rFonts w:ascii="BC Sans" w:hAnsi="BC Sans"/>
          <w:sz w:val="24"/>
          <w:szCs w:val="24"/>
        </w:rPr>
        <w:t xml:space="preserve"> </w:t>
      </w:r>
      <w:r w:rsidR="00F94A80">
        <w:rPr>
          <w:rFonts w:ascii="BC Sans" w:hAnsi="BC Sans"/>
          <w:sz w:val="24"/>
          <w:szCs w:val="24"/>
        </w:rPr>
        <w:t>per day</w:t>
      </w:r>
      <w:r w:rsidR="00EB4BDF">
        <w:rPr>
          <w:rFonts w:ascii="BC Sans" w:hAnsi="BC Sans"/>
          <w:sz w:val="24"/>
          <w:szCs w:val="24"/>
        </w:rPr>
        <w:t xml:space="preserve">. </w:t>
      </w:r>
      <w:r w:rsidR="00C71A8A">
        <w:rPr>
          <w:rFonts w:ascii="BC Sans" w:hAnsi="BC Sans"/>
          <w:sz w:val="24"/>
          <w:szCs w:val="24"/>
        </w:rPr>
        <w:t>D</w:t>
      </w:r>
      <w:r w:rsidR="00B0504D">
        <w:rPr>
          <w:rFonts w:ascii="BC Sans" w:hAnsi="BC Sans"/>
          <w:sz w:val="24"/>
          <w:szCs w:val="24"/>
        </w:rPr>
        <w:t xml:space="preserve">emand </w:t>
      </w:r>
      <w:r w:rsidR="00FC5150">
        <w:rPr>
          <w:rFonts w:ascii="BC Sans" w:hAnsi="BC Sans"/>
          <w:sz w:val="24"/>
          <w:szCs w:val="24"/>
        </w:rPr>
        <w:t xml:space="preserve">is highest </w:t>
      </w:r>
      <w:r w:rsidR="00B0504D">
        <w:rPr>
          <w:rFonts w:ascii="BC Sans" w:hAnsi="BC Sans"/>
          <w:sz w:val="24"/>
          <w:szCs w:val="24"/>
        </w:rPr>
        <w:t>d</w:t>
      </w:r>
      <w:r w:rsidR="00B0504D" w:rsidRPr="0094458E">
        <w:rPr>
          <w:rFonts w:ascii="BC Sans" w:hAnsi="BC Sans"/>
          <w:sz w:val="24"/>
          <w:szCs w:val="24"/>
        </w:rPr>
        <w:t>uring</w:t>
      </w:r>
      <w:r w:rsidR="00B0504D">
        <w:rPr>
          <w:rFonts w:ascii="BC Sans" w:hAnsi="BC Sans"/>
          <w:sz w:val="24"/>
          <w:szCs w:val="24"/>
        </w:rPr>
        <w:t xml:space="preserve"> the</w:t>
      </w:r>
      <w:r w:rsidR="00B0504D" w:rsidRPr="0094458E">
        <w:rPr>
          <w:rFonts w:ascii="BC Sans" w:hAnsi="BC Sans"/>
          <w:sz w:val="24"/>
          <w:szCs w:val="24"/>
        </w:rPr>
        <w:t xml:space="preserve"> summer months</w:t>
      </w:r>
      <w:r w:rsidR="00FC5150">
        <w:rPr>
          <w:rFonts w:ascii="BC Sans" w:hAnsi="BC Sans"/>
          <w:sz w:val="24"/>
          <w:szCs w:val="24"/>
        </w:rPr>
        <w:t xml:space="preserve"> - </w:t>
      </w:r>
      <w:r w:rsidR="00B0504D">
        <w:rPr>
          <w:rFonts w:ascii="BC Sans" w:hAnsi="BC Sans"/>
          <w:sz w:val="24"/>
          <w:szCs w:val="24"/>
        </w:rPr>
        <w:t>approximately twice as much as</w:t>
      </w:r>
      <w:r w:rsidR="00B0504D" w:rsidRPr="0094458E">
        <w:rPr>
          <w:rFonts w:ascii="BC Sans" w:hAnsi="BC Sans"/>
          <w:sz w:val="24"/>
          <w:szCs w:val="24"/>
        </w:rPr>
        <w:t xml:space="preserve"> </w:t>
      </w:r>
      <w:r w:rsidR="00B0504D">
        <w:rPr>
          <w:rFonts w:ascii="BC Sans" w:hAnsi="BC Sans"/>
          <w:sz w:val="24"/>
          <w:szCs w:val="24"/>
        </w:rPr>
        <w:t>during the winter.</w:t>
      </w:r>
      <w:r w:rsidR="00C71A8A">
        <w:rPr>
          <w:rFonts w:ascii="BC Sans" w:hAnsi="BC Sans"/>
          <w:sz w:val="24"/>
          <w:szCs w:val="24"/>
        </w:rPr>
        <w:t xml:space="preserve"> </w:t>
      </w:r>
      <w:r w:rsidR="001C3E26">
        <w:rPr>
          <w:rFonts w:ascii="BC Sans" w:hAnsi="BC Sans"/>
          <w:sz w:val="24"/>
          <w:szCs w:val="24"/>
        </w:rPr>
        <w:t>System d</w:t>
      </w:r>
      <w:r w:rsidR="00DB1A9D">
        <w:rPr>
          <w:rFonts w:ascii="BC Sans" w:hAnsi="BC Sans"/>
          <w:sz w:val="24"/>
          <w:szCs w:val="24"/>
        </w:rPr>
        <w:t>emand</w:t>
      </w:r>
      <w:r w:rsidR="00C71A8A">
        <w:rPr>
          <w:rFonts w:ascii="BC Sans" w:hAnsi="BC Sans"/>
          <w:sz w:val="24"/>
          <w:szCs w:val="24"/>
        </w:rPr>
        <w:t xml:space="preserve"> </w:t>
      </w:r>
      <w:r w:rsidR="00FC5150">
        <w:rPr>
          <w:rFonts w:ascii="BC Sans" w:hAnsi="BC Sans"/>
          <w:sz w:val="24"/>
          <w:szCs w:val="24"/>
        </w:rPr>
        <w:t xml:space="preserve">reached its highest point on </w:t>
      </w:r>
      <w:r w:rsidR="001C3E26">
        <w:rPr>
          <w:rFonts w:ascii="BC Sans" w:hAnsi="BC Sans"/>
          <w:sz w:val="24"/>
          <w:szCs w:val="24"/>
        </w:rPr>
        <w:t>May</w:t>
      </w:r>
      <w:r w:rsidR="00EB4BDF">
        <w:rPr>
          <w:rFonts w:ascii="BC Sans" w:hAnsi="BC Sans"/>
          <w:sz w:val="24"/>
          <w:szCs w:val="24"/>
        </w:rPr>
        <w:t xml:space="preserve"> </w:t>
      </w:r>
      <w:r w:rsidR="001C3E26">
        <w:rPr>
          <w:rFonts w:ascii="BC Sans" w:hAnsi="BC Sans"/>
          <w:sz w:val="24"/>
          <w:szCs w:val="24"/>
        </w:rPr>
        <w:t>15</w:t>
      </w:r>
      <w:r w:rsidR="00EB4BDF">
        <w:rPr>
          <w:rFonts w:ascii="BC Sans" w:hAnsi="BC Sans"/>
          <w:sz w:val="24"/>
          <w:szCs w:val="24"/>
        </w:rPr>
        <w:t>th</w:t>
      </w:r>
      <w:r w:rsidR="00C71A8A">
        <w:rPr>
          <w:rFonts w:ascii="BC Sans" w:hAnsi="BC Sans"/>
          <w:sz w:val="24"/>
          <w:szCs w:val="24"/>
        </w:rPr>
        <w:t xml:space="preserve"> </w:t>
      </w:r>
      <w:r w:rsidR="00DB1A9D">
        <w:rPr>
          <w:rFonts w:ascii="BC Sans" w:hAnsi="BC Sans"/>
          <w:sz w:val="24"/>
          <w:szCs w:val="24"/>
        </w:rPr>
        <w:t xml:space="preserve">with </w:t>
      </w:r>
      <w:r w:rsidR="00EB4BDF">
        <w:rPr>
          <w:rFonts w:ascii="BC Sans" w:hAnsi="BC Sans"/>
          <w:sz w:val="24"/>
          <w:szCs w:val="24"/>
        </w:rPr>
        <w:t>1</w:t>
      </w:r>
      <w:r w:rsidR="001C3E26">
        <w:rPr>
          <w:rFonts w:ascii="BC Sans" w:hAnsi="BC Sans"/>
          <w:sz w:val="24"/>
          <w:szCs w:val="24"/>
        </w:rPr>
        <w:t>392</w:t>
      </w:r>
      <w:r w:rsidR="00EB4BDF">
        <w:rPr>
          <w:rFonts w:ascii="BC Sans" w:hAnsi="BC Sans"/>
          <w:sz w:val="24"/>
          <w:szCs w:val="24"/>
        </w:rPr>
        <w:t>m³</w:t>
      </w:r>
      <w:r w:rsidR="00C71A8A">
        <w:rPr>
          <w:rFonts w:ascii="BC Sans" w:hAnsi="BC Sans"/>
          <w:sz w:val="24"/>
          <w:szCs w:val="24"/>
        </w:rPr>
        <w:t xml:space="preserve"> of water being produced</w:t>
      </w:r>
      <w:r w:rsidR="008B635E">
        <w:rPr>
          <w:rFonts w:ascii="BC Sans" w:hAnsi="BC Sans"/>
          <w:sz w:val="24"/>
          <w:szCs w:val="24"/>
        </w:rPr>
        <w:t>.</w:t>
      </w:r>
      <w:r w:rsidR="00C7122D">
        <w:rPr>
          <w:rFonts w:ascii="BC Sans" w:hAnsi="BC Sans"/>
          <w:sz w:val="24"/>
          <w:szCs w:val="24"/>
        </w:rPr>
        <w:t xml:space="preserve"> </w:t>
      </w:r>
    </w:p>
    <w:p w14:paraId="35B7FFAE" w14:textId="2BA3CE7C" w:rsidR="001C3E26" w:rsidRDefault="001C3E26" w:rsidP="00A970B8">
      <w:pPr>
        <w:spacing w:after="240"/>
        <w:rPr>
          <w:rFonts w:ascii="BC Sans" w:hAnsi="BC Sans"/>
          <w:sz w:val="24"/>
          <w:szCs w:val="24"/>
        </w:rPr>
      </w:pPr>
      <w:r>
        <w:rPr>
          <w:noProof/>
        </w:rPr>
        <w:drawing>
          <wp:inline distT="0" distB="0" distL="0" distR="0" wp14:anchorId="46353D78" wp14:editId="1E0D4E96">
            <wp:extent cx="5943600" cy="2785534"/>
            <wp:effectExtent l="0" t="0" r="0" b="15240"/>
            <wp:docPr id="1119295161" name="Chart 1">
              <a:extLst xmlns:a="http://schemas.openxmlformats.org/drawingml/2006/main">
                <a:ext uri="{FF2B5EF4-FFF2-40B4-BE49-F238E27FC236}">
                  <a16:creationId xmlns:a16="http://schemas.microsoft.com/office/drawing/2014/main" id="{E9DA4EDB-4CD9-80AB-DBC3-233E021684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bl>
      <w:tblPr>
        <w:tblStyle w:val="TableGrid"/>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96"/>
        <w:gridCol w:w="4385"/>
        <w:gridCol w:w="1701"/>
        <w:gridCol w:w="1559"/>
      </w:tblGrid>
      <w:tr w:rsidR="006E7E33" w14:paraId="272EEBE1" w14:textId="77777777" w:rsidTr="00413DA9">
        <w:tc>
          <w:tcPr>
            <w:tcW w:w="6081" w:type="dxa"/>
            <w:gridSpan w:val="2"/>
            <w:tcBorders>
              <w:bottom w:val="single" w:sz="12" w:space="0" w:color="auto"/>
            </w:tcBorders>
            <w:shd w:val="clear" w:color="auto" w:fill="398F98" w:themeFill="accent2"/>
            <w:vAlign w:val="center"/>
          </w:tcPr>
          <w:p w14:paraId="64907801" w14:textId="4B8DA37F" w:rsidR="006E7E33" w:rsidRPr="00A970B8" w:rsidRDefault="006E7E33" w:rsidP="00A970B8">
            <w:pPr>
              <w:spacing w:after="120"/>
              <w:jc w:val="center"/>
              <w:rPr>
                <w:rFonts w:ascii="BC Sans" w:hAnsi="BC Sans"/>
                <w:sz w:val="24"/>
                <w:szCs w:val="24"/>
              </w:rPr>
            </w:pPr>
          </w:p>
        </w:tc>
        <w:tc>
          <w:tcPr>
            <w:tcW w:w="1701" w:type="dxa"/>
            <w:tcBorders>
              <w:bottom w:val="single" w:sz="12" w:space="0" w:color="auto"/>
            </w:tcBorders>
            <w:shd w:val="clear" w:color="auto" w:fill="398F98" w:themeFill="accent2"/>
            <w:vAlign w:val="center"/>
          </w:tcPr>
          <w:p w14:paraId="15589AD4" w14:textId="065006FD" w:rsidR="006E7E33" w:rsidRPr="00A970B8" w:rsidRDefault="006E7E33" w:rsidP="00A970B8">
            <w:pPr>
              <w:jc w:val="center"/>
              <w:rPr>
                <w:rFonts w:ascii="BC Sans" w:hAnsi="BC Sans"/>
                <w:b/>
                <w:bCs/>
                <w:sz w:val="24"/>
                <w:szCs w:val="24"/>
              </w:rPr>
            </w:pPr>
            <w:r w:rsidRPr="00A970B8">
              <w:rPr>
                <w:rFonts w:ascii="BC Sans" w:hAnsi="BC Sans"/>
                <w:b/>
                <w:bCs/>
                <w:sz w:val="24"/>
                <w:szCs w:val="24"/>
              </w:rPr>
              <w:t>2024</w:t>
            </w:r>
          </w:p>
        </w:tc>
        <w:tc>
          <w:tcPr>
            <w:tcW w:w="1559" w:type="dxa"/>
            <w:tcBorders>
              <w:bottom w:val="single" w:sz="12" w:space="0" w:color="auto"/>
            </w:tcBorders>
            <w:shd w:val="clear" w:color="auto" w:fill="398F98" w:themeFill="accent2"/>
            <w:vAlign w:val="center"/>
          </w:tcPr>
          <w:p w14:paraId="0338700A" w14:textId="0120FCE3" w:rsidR="006E7E33" w:rsidRPr="00A970B8" w:rsidRDefault="006E7E33" w:rsidP="00A970B8">
            <w:pPr>
              <w:jc w:val="center"/>
              <w:rPr>
                <w:rFonts w:ascii="BC Sans" w:hAnsi="BC Sans"/>
                <w:b/>
                <w:bCs/>
                <w:sz w:val="24"/>
                <w:szCs w:val="24"/>
              </w:rPr>
            </w:pPr>
            <w:r w:rsidRPr="00A970B8">
              <w:rPr>
                <w:rFonts w:ascii="BC Sans" w:hAnsi="BC Sans"/>
                <w:b/>
                <w:bCs/>
                <w:sz w:val="24"/>
                <w:szCs w:val="24"/>
              </w:rPr>
              <w:t>2025</w:t>
            </w:r>
          </w:p>
        </w:tc>
      </w:tr>
      <w:tr w:rsidR="00331393" w14:paraId="526F672A" w14:textId="77777777" w:rsidTr="00413DA9">
        <w:tc>
          <w:tcPr>
            <w:tcW w:w="1696" w:type="dxa"/>
            <w:vMerge w:val="restart"/>
            <w:tcBorders>
              <w:top w:val="single" w:sz="12" w:space="0" w:color="auto"/>
              <w:bottom w:val="single" w:sz="4" w:space="0" w:color="auto"/>
            </w:tcBorders>
            <w:shd w:val="clear" w:color="auto" w:fill="FFFFFF" w:themeFill="background1"/>
            <w:vAlign w:val="center"/>
          </w:tcPr>
          <w:p w14:paraId="4E15254F" w14:textId="3B9CE16E" w:rsidR="006E7E33" w:rsidRPr="00A970B8" w:rsidRDefault="006E7E33" w:rsidP="00A970B8">
            <w:pPr>
              <w:spacing w:after="120"/>
              <w:jc w:val="center"/>
              <w:rPr>
                <w:rFonts w:ascii="BC Sans" w:hAnsi="BC Sans"/>
                <w:b/>
                <w:bCs/>
                <w:sz w:val="24"/>
                <w:szCs w:val="24"/>
              </w:rPr>
            </w:pPr>
            <w:r w:rsidRPr="00A970B8">
              <w:rPr>
                <w:rFonts w:ascii="BC Sans" w:hAnsi="BC Sans"/>
                <w:b/>
                <w:bCs/>
                <w:sz w:val="24"/>
                <w:szCs w:val="24"/>
              </w:rPr>
              <w:t>Residential</w:t>
            </w:r>
          </w:p>
        </w:tc>
        <w:tc>
          <w:tcPr>
            <w:tcW w:w="4385" w:type="dxa"/>
            <w:tcBorders>
              <w:top w:val="single" w:sz="12" w:space="0" w:color="auto"/>
              <w:bottom w:val="single" w:sz="4" w:space="0" w:color="auto"/>
            </w:tcBorders>
            <w:shd w:val="clear" w:color="auto" w:fill="FFFFFF" w:themeFill="background1"/>
            <w:vAlign w:val="center"/>
          </w:tcPr>
          <w:p w14:paraId="4E1BCBB7" w14:textId="5FA167BA" w:rsidR="006E7E33" w:rsidRPr="00A970B8" w:rsidRDefault="006E7E33" w:rsidP="00A970B8">
            <w:pPr>
              <w:jc w:val="center"/>
              <w:rPr>
                <w:rFonts w:ascii="BC Sans" w:hAnsi="BC Sans"/>
                <w:sz w:val="24"/>
                <w:szCs w:val="24"/>
              </w:rPr>
            </w:pPr>
            <w:r w:rsidRPr="00A970B8">
              <w:rPr>
                <w:rFonts w:ascii="BC Sans" w:hAnsi="BC Sans"/>
                <w:sz w:val="24"/>
                <w:szCs w:val="24"/>
              </w:rPr>
              <w:t>Minimum charge up to 10m³</w:t>
            </w:r>
          </w:p>
        </w:tc>
        <w:tc>
          <w:tcPr>
            <w:tcW w:w="1701" w:type="dxa"/>
            <w:tcBorders>
              <w:top w:val="single" w:sz="12" w:space="0" w:color="auto"/>
              <w:bottom w:val="single" w:sz="4" w:space="0" w:color="auto"/>
            </w:tcBorders>
            <w:shd w:val="clear" w:color="auto" w:fill="FFFFFF" w:themeFill="background1"/>
            <w:vAlign w:val="center"/>
          </w:tcPr>
          <w:p w14:paraId="1B630612" w14:textId="3B102E15" w:rsidR="006E7E33" w:rsidRPr="00A970B8" w:rsidRDefault="006E7E33" w:rsidP="00A970B8">
            <w:pPr>
              <w:jc w:val="center"/>
              <w:rPr>
                <w:rFonts w:ascii="BC Sans" w:hAnsi="BC Sans"/>
                <w:sz w:val="24"/>
                <w:szCs w:val="24"/>
              </w:rPr>
            </w:pPr>
            <w:r w:rsidRPr="00A970B8">
              <w:rPr>
                <w:rFonts w:ascii="BC Sans" w:hAnsi="BC Sans"/>
                <w:sz w:val="24"/>
                <w:szCs w:val="24"/>
              </w:rPr>
              <w:t>$66.74</w:t>
            </w:r>
          </w:p>
        </w:tc>
        <w:tc>
          <w:tcPr>
            <w:tcW w:w="1559" w:type="dxa"/>
            <w:tcBorders>
              <w:top w:val="single" w:sz="12" w:space="0" w:color="auto"/>
              <w:bottom w:val="single" w:sz="4" w:space="0" w:color="auto"/>
            </w:tcBorders>
            <w:shd w:val="clear" w:color="auto" w:fill="FFFFFF" w:themeFill="background1"/>
            <w:vAlign w:val="center"/>
          </w:tcPr>
          <w:p w14:paraId="40ECAB2B" w14:textId="602D3468" w:rsidR="006E7E33" w:rsidRPr="00A970B8" w:rsidRDefault="00A970B8" w:rsidP="00A970B8">
            <w:pPr>
              <w:jc w:val="center"/>
              <w:rPr>
                <w:rFonts w:ascii="BC Sans" w:hAnsi="BC Sans"/>
                <w:sz w:val="24"/>
                <w:szCs w:val="24"/>
              </w:rPr>
            </w:pPr>
            <w:r w:rsidRPr="00A970B8">
              <w:rPr>
                <w:rFonts w:ascii="BC Sans" w:hAnsi="BC Sans"/>
                <w:sz w:val="24"/>
                <w:szCs w:val="24"/>
              </w:rPr>
              <w:t>$68.41</w:t>
            </w:r>
          </w:p>
        </w:tc>
      </w:tr>
      <w:tr w:rsidR="00331393" w14:paraId="373AAECC" w14:textId="77777777" w:rsidTr="00413DA9">
        <w:tc>
          <w:tcPr>
            <w:tcW w:w="1696" w:type="dxa"/>
            <w:vMerge/>
            <w:tcBorders>
              <w:top w:val="single" w:sz="4" w:space="0" w:color="auto"/>
              <w:bottom w:val="single" w:sz="4" w:space="0" w:color="auto"/>
            </w:tcBorders>
            <w:shd w:val="clear" w:color="auto" w:fill="FFFFFF" w:themeFill="background1"/>
            <w:vAlign w:val="center"/>
          </w:tcPr>
          <w:p w14:paraId="22F39F01"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16D5883B" w14:textId="52DB1E66" w:rsidR="006E7E33" w:rsidRPr="00A970B8" w:rsidRDefault="006E7E33" w:rsidP="00A970B8">
            <w:pPr>
              <w:jc w:val="center"/>
              <w:rPr>
                <w:rFonts w:ascii="BC Sans" w:hAnsi="BC Sans"/>
                <w:sz w:val="24"/>
                <w:szCs w:val="24"/>
              </w:rPr>
            </w:pPr>
            <w:r w:rsidRPr="00A970B8">
              <w:rPr>
                <w:rFonts w:ascii="BC Sans" w:hAnsi="BC Sans"/>
                <w:sz w:val="24"/>
                <w:szCs w:val="24"/>
              </w:rPr>
              <w:t>10m³ to 25m³</w:t>
            </w:r>
          </w:p>
        </w:tc>
        <w:tc>
          <w:tcPr>
            <w:tcW w:w="1701" w:type="dxa"/>
            <w:tcBorders>
              <w:top w:val="single" w:sz="4" w:space="0" w:color="auto"/>
              <w:bottom w:val="single" w:sz="4" w:space="0" w:color="auto"/>
            </w:tcBorders>
            <w:shd w:val="clear" w:color="auto" w:fill="FFFFFF" w:themeFill="background1"/>
            <w:vAlign w:val="center"/>
          </w:tcPr>
          <w:p w14:paraId="18D80E56" w14:textId="42503347" w:rsidR="006E7E33" w:rsidRPr="00A970B8" w:rsidRDefault="006E7E33" w:rsidP="00A970B8">
            <w:pPr>
              <w:jc w:val="center"/>
              <w:rPr>
                <w:rFonts w:ascii="BC Sans" w:hAnsi="BC Sans"/>
                <w:sz w:val="24"/>
                <w:szCs w:val="24"/>
              </w:rPr>
            </w:pPr>
            <w:r w:rsidRPr="00A970B8">
              <w:rPr>
                <w:rFonts w:ascii="BC Sans" w:hAnsi="BC Sans"/>
                <w:sz w:val="24"/>
                <w:szCs w:val="24"/>
              </w:rPr>
              <w:t>$1.73</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33AAB6FC" w14:textId="30B2FF58" w:rsidR="006E7E33" w:rsidRPr="00A970B8" w:rsidRDefault="00A970B8" w:rsidP="00A970B8">
            <w:pPr>
              <w:jc w:val="center"/>
              <w:rPr>
                <w:rFonts w:ascii="BC Sans" w:hAnsi="BC Sans"/>
                <w:sz w:val="24"/>
                <w:szCs w:val="24"/>
              </w:rPr>
            </w:pPr>
            <w:r w:rsidRPr="00A970B8">
              <w:rPr>
                <w:rFonts w:ascii="BC Sans" w:hAnsi="BC Sans"/>
                <w:sz w:val="24"/>
                <w:szCs w:val="24"/>
              </w:rPr>
              <w:t>$1.77</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64FEC987" w14:textId="77777777" w:rsidTr="00413DA9">
        <w:tc>
          <w:tcPr>
            <w:tcW w:w="1696" w:type="dxa"/>
            <w:vMerge/>
            <w:tcBorders>
              <w:top w:val="single" w:sz="4" w:space="0" w:color="auto"/>
              <w:bottom w:val="single" w:sz="4" w:space="0" w:color="auto"/>
            </w:tcBorders>
            <w:shd w:val="clear" w:color="auto" w:fill="FFFFFF" w:themeFill="background1"/>
            <w:vAlign w:val="center"/>
          </w:tcPr>
          <w:p w14:paraId="4A675FD9"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6150AC5D" w14:textId="14D31455" w:rsidR="006E7E33" w:rsidRPr="00A970B8" w:rsidRDefault="006E7E33" w:rsidP="00A970B8">
            <w:pPr>
              <w:jc w:val="center"/>
              <w:rPr>
                <w:rFonts w:ascii="BC Sans" w:hAnsi="BC Sans"/>
                <w:sz w:val="24"/>
                <w:szCs w:val="24"/>
              </w:rPr>
            </w:pPr>
            <w:r w:rsidRPr="00A970B8">
              <w:rPr>
                <w:rFonts w:ascii="BC Sans" w:hAnsi="BC Sans"/>
                <w:sz w:val="24"/>
                <w:szCs w:val="24"/>
              </w:rPr>
              <w:t>25m³ to 37.5m³</w:t>
            </w:r>
          </w:p>
        </w:tc>
        <w:tc>
          <w:tcPr>
            <w:tcW w:w="1701" w:type="dxa"/>
            <w:tcBorders>
              <w:top w:val="single" w:sz="4" w:space="0" w:color="auto"/>
              <w:bottom w:val="single" w:sz="4" w:space="0" w:color="auto"/>
            </w:tcBorders>
            <w:shd w:val="clear" w:color="auto" w:fill="FFFFFF" w:themeFill="background1"/>
            <w:vAlign w:val="center"/>
          </w:tcPr>
          <w:p w14:paraId="6EF146F8" w14:textId="0C42535C" w:rsidR="006E7E33" w:rsidRPr="00A970B8" w:rsidRDefault="006E7E33" w:rsidP="00A970B8">
            <w:pPr>
              <w:jc w:val="center"/>
              <w:rPr>
                <w:rFonts w:ascii="BC Sans" w:hAnsi="BC Sans"/>
                <w:sz w:val="24"/>
                <w:szCs w:val="24"/>
              </w:rPr>
            </w:pPr>
            <w:r w:rsidRPr="00A970B8">
              <w:rPr>
                <w:rFonts w:ascii="BC Sans" w:hAnsi="BC Sans"/>
                <w:sz w:val="24"/>
                <w:szCs w:val="24"/>
              </w:rPr>
              <w:t>$2.35</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393C9A78" w14:textId="4090C3F6" w:rsidR="006E7E33" w:rsidRPr="00A970B8" w:rsidRDefault="00A970B8" w:rsidP="00A970B8">
            <w:pPr>
              <w:jc w:val="center"/>
              <w:rPr>
                <w:rFonts w:ascii="BC Sans" w:hAnsi="BC Sans"/>
                <w:sz w:val="24"/>
                <w:szCs w:val="24"/>
              </w:rPr>
            </w:pPr>
            <w:r w:rsidRPr="00A970B8">
              <w:rPr>
                <w:rFonts w:ascii="BC Sans" w:hAnsi="BC Sans"/>
                <w:sz w:val="24"/>
                <w:szCs w:val="24"/>
              </w:rPr>
              <w:t>$2.41</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5D8A57A6" w14:textId="77777777" w:rsidTr="00413DA9">
        <w:tc>
          <w:tcPr>
            <w:tcW w:w="1696" w:type="dxa"/>
            <w:vMerge/>
            <w:tcBorders>
              <w:top w:val="single" w:sz="4" w:space="0" w:color="auto"/>
              <w:bottom w:val="single" w:sz="4" w:space="0" w:color="auto"/>
            </w:tcBorders>
            <w:shd w:val="clear" w:color="auto" w:fill="FFFFFF" w:themeFill="background1"/>
            <w:vAlign w:val="center"/>
          </w:tcPr>
          <w:p w14:paraId="5501C839"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1D863B61" w14:textId="7BD08D32" w:rsidR="006E7E33" w:rsidRPr="00A970B8" w:rsidRDefault="006E7E33" w:rsidP="00A970B8">
            <w:pPr>
              <w:jc w:val="center"/>
              <w:rPr>
                <w:rFonts w:ascii="BC Sans" w:hAnsi="BC Sans"/>
                <w:sz w:val="24"/>
                <w:szCs w:val="24"/>
              </w:rPr>
            </w:pPr>
            <w:r w:rsidRPr="00A970B8">
              <w:rPr>
                <w:rFonts w:ascii="BC Sans" w:hAnsi="BC Sans"/>
                <w:sz w:val="24"/>
                <w:szCs w:val="24"/>
              </w:rPr>
              <w:t>37.5³ to 50m³</w:t>
            </w:r>
          </w:p>
        </w:tc>
        <w:tc>
          <w:tcPr>
            <w:tcW w:w="1701" w:type="dxa"/>
            <w:tcBorders>
              <w:top w:val="single" w:sz="4" w:space="0" w:color="auto"/>
              <w:bottom w:val="single" w:sz="4" w:space="0" w:color="auto"/>
            </w:tcBorders>
            <w:shd w:val="clear" w:color="auto" w:fill="FFFFFF" w:themeFill="background1"/>
            <w:vAlign w:val="center"/>
          </w:tcPr>
          <w:p w14:paraId="41A0AAF7" w14:textId="11E4D3D1" w:rsidR="006E7E33" w:rsidRPr="00A970B8" w:rsidRDefault="006E7E33" w:rsidP="00A970B8">
            <w:pPr>
              <w:jc w:val="center"/>
              <w:rPr>
                <w:rFonts w:ascii="BC Sans" w:hAnsi="BC Sans"/>
                <w:sz w:val="24"/>
                <w:szCs w:val="24"/>
              </w:rPr>
            </w:pPr>
            <w:r w:rsidRPr="00A970B8">
              <w:rPr>
                <w:rFonts w:ascii="BC Sans" w:hAnsi="BC Sans"/>
                <w:sz w:val="24"/>
                <w:szCs w:val="24"/>
              </w:rPr>
              <w:t>$3.09</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4BCB9E72" w14:textId="55C5F622" w:rsidR="006E7E33" w:rsidRPr="00A970B8" w:rsidRDefault="00A970B8" w:rsidP="00A970B8">
            <w:pPr>
              <w:jc w:val="center"/>
              <w:rPr>
                <w:rFonts w:ascii="BC Sans" w:hAnsi="BC Sans"/>
                <w:sz w:val="24"/>
                <w:szCs w:val="24"/>
              </w:rPr>
            </w:pPr>
            <w:r w:rsidRPr="00A970B8">
              <w:rPr>
                <w:rFonts w:ascii="BC Sans" w:hAnsi="BC Sans"/>
                <w:sz w:val="24"/>
                <w:szCs w:val="24"/>
              </w:rPr>
              <w:t>$3.17</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5B4BFB92" w14:textId="77777777" w:rsidTr="00413DA9">
        <w:tc>
          <w:tcPr>
            <w:tcW w:w="1696" w:type="dxa"/>
            <w:vMerge/>
            <w:tcBorders>
              <w:top w:val="single" w:sz="4" w:space="0" w:color="auto"/>
              <w:bottom w:val="single" w:sz="12" w:space="0" w:color="auto"/>
            </w:tcBorders>
            <w:shd w:val="clear" w:color="auto" w:fill="FFFFFF" w:themeFill="background1"/>
            <w:vAlign w:val="center"/>
          </w:tcPr>
          <w:p w14:paraId="673D17FA"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12" w:space="0" w:color="auto"/>
            </w:tcBorders>
            <w:shd w:val="clear" w:color="auto" w:fill="FFFFFF" w:themeFill="background1"/>
            <w:vAlign w:val="center"/>
          </w:tcPr>
          <w:p w14:paraId="1F516C26" w14:textId="7EE98C21" w:rsidR="006E7E33" w:rsidRPr="00A970B8" w:rsidRDefault="006E7E33" w:rsidP="00A970B8">
            <w:pPr>
              <w:jc w:val="center"/>
              <w:rPr>
                <w:rFonts w:ascii="BC Sans" w:hAnsi="BC Sans"/>
                <w:sz w:val="24"/>
                <w:szCs w:val="24"/>
              </w:rPr>
            </w:pPr>
            <w:r w:rsidRPr="00A970B8">
              <w:rPr>
                <w:rFonts w:ascii="BC Sans" w:hAnsi="BC Sans"/>
                <w:sz w:val="24"/>
                <w:szCs w:val="24"/>
              </w:rPr>
              <w:t>Over 50m³</w:t>
            </w:r>
          </w:p>
        </w:tc>
        <w:tc>
          <w:tcPr>
            <w:tcW w:w="1701" w:type="dxa"/>
            <w:tcBorders>
              <w:top w:val="single" w:sz="4" w:space="0" w:color="auto"/>
              <w:bottom w:val="single" w:sz="12" w:space="0" w:color="auto"/>
            </w:tcBorders>
            <w:shd w:val="clear" w:color="auto" w:fill="FFFFFF" w:themeFill="background1"/>
            <w:vAlign w:val="center"/>
          </w:tcPr>
          <w:p w14:paraId="11AEB66A" w14:textId="5924567E" w:rsidR="006E7E33" w:rsidRPr="00A970B8" w:rsidRDefault="006E7E33" w:rsidP="00A970B8">
            <w:pPr>
              <w:jc w:val="center"/>
              <w:rPr>
                <w:rFonts w:ascii="BC Sans" w:hAnsi="BC Sans"/>
                <w:sz w:val="24"/>
                <w:szCs w:val="24"/>
              </w:rPr>
            </w:pPr>
            <w:r w:rsidRPr="00A970B8">
              <w:rPr>
                <w:rFonts w:ascii="BC Sans" w:hAnsi="BC Sans"/>
                <w:sz w:val="24"/>
                <w:szCs w:val="24"/>
              </w:rPr>
              <w:t>$4.64</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12" w:space="0" w:color="auto"/>
            </w:tcBorders>
            <w:shd w:val="clear" w:color="auto" w:fill="FFFFFF" w:themeFill="background1"/>
            <w:vAlign w:val="center"/>
          </w:tcPr>
          <w:p w14:paraId="7698B45B" w14:textId="2ADE0E96" w:rsidR="006E7E33" w:rsidRPr="00A970B8" w:rsidRDefault="00A970B8" w:rsidP="00A970B8">
            <w:pPr>
              <w:jc w:val="center"/>
              <w:rPr>
                <w:rFonts w:ascii="BC Sans" w:hAnsi="BC Sans"/>
                <w:sz w:val="24"/>
                <w:szCs w:val="24"/>
              </w:rPr>
            </w:pPr>
            <w:r w:rsidRPr="00A970B8">
              <w:rPr>
                <w:rFonts w:ascii="BC Sans" w:hAnsi="BC Sans"/>
                <w:sz w:val="24"/>
                <w:szCs w:val="24"/>
              </w:rPr>
              <w:t>$4.75</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0B7B440A" w14:textId="77777777" w:rsidTr="00413DA9">
        <w:tc>
          <w:tcPr>
            <w:tcW w:w="1696" w:type="dxa"/>
            <w:vMerge w:val="restart"/>
            <w:tcBorders>
              <w:top w:val="single" w:sz="12" w:space="0" w:color="auto"/>
              <w:left w:val="single" w:sz="12" w:space="0" w:color="auto"/>
              <w:bottom w:val="single" w:sz="4" w:space="0" w:color="auto"/>
            </w:tcBorders>
            <w:shd w:val="clear" w:color="auto" w:fill="FFFFFF" w:themeFill="background1"/>
            <w:vAlign w:val="center"/>
          </w:tcPr>
          <w:p w14:paraId="479DF44A" w14:textId="36B324C4" w:rsidR="006E7E33" w:rsidRPr="00A970B8" w:rsidRDefault="006E7E33" w:rsidP="00A970B8">
            <w:pPr>
              <w:spacing w:after="120"/>
              <w:jc w:val="center"/>
              <w:rPr>
                <w:rFonts w:ascii="BC Sans" w:hAnsi="BC Sans"/>
                <w:b/>
                <w:bCs/>
                <w:sz w:val="24"/>
                <w:szCs w:val="24"/>
              </w:rPr>
            </w:pPr>
            <w:r w:rsidRPr="00A970B8">
              <w:rPr>
                <w:rFonts w:ascii="BC Sans" w:hAnsi="BC Sans"/>
                <w:b/>
                <w:bCs/>
                <w:sz w:val="24"/>
                <w:szCs w:val="24"/>
              </w:rPr>
              <w:t>Commercial</w:t>
            </w:r>
          </w:p>
        </w:tc>
        <w:tc>
          <w:tcPr>
            <w:tcW w:w="4385" w:type="dxa"/>
            <w:tcBorders>
              <w:top w:val="single" w:sz="12" w:space="0" w:color="auto"/>
              <w:bottom w:val="single" w:sz="4" w:space="0" w:color="auto"/>
            </w:tcBorders>
            <w:shd w:val="clear" w:color="auto" w:fill="FFFFFF" w:themeFill="background1"/>
            <w:vAlign w:val="center"/>
          </w:tcPr>
          <w:p w14:paraId="0CFEFB44" w14:textId="6877B13F" w:rsidR="006E7E33" w:rsidRPr="00A970B8" w:rsidRDefault="006E7E33" w:rsidP="00A970B8">
            <w:pPr>
              <w:jc w:val="center"/>
              <w:rPr>
                <w:rFonts w:ascii="BC Sans" w:hAnsi="BC Sans"/>
                <w:sz w:val="24"/>
                <w:szCs w:val="24"/>
              </w:rPr>
            </w:pPr>
            <w:r w:rsidRPr="00A970B8">
              <w:rPr>
                <w:rFonts w:ascii="BC Sans" w:hAnsi="BC Sans"/>
                <w:sz w:val="24"/>
                <w:szCs w:val="24"/>
              </w:rPr>
              <w:t>Minimum charge</w:t>
            </w:r>
          </w:p>
        </w:tc>
        <w:tc>
          <w:tcPr>
            <w:tcW w:w="1701" w:type="dxa"/>
            <w:tcBorders>
              <w:top w:val="single" w:sz="12" w:space="0" w:color="auto"/>
              <w:bottom w:val="single" w:sz="4" w:space="0" w:color="auto"/>
            </w:tcBorders>
            <w:shd w:val="clear" w:color="auto" w:fill="FFFFFF" w:themeFill="background1"/>
            <w:vAlign w:val="center"/>
          </w:tcPr>
          <w:p w14:paraId="2CFA1068" w14:textId="773ED313" w:rsidR="006E7E33" w:rsidRPr="00A970B8" w:rsidRDefault="006E7E33" w:rsidP="00A970B8">
            <w:pPr>
              <w:jc w:val="center"/>
              <w:rPr>
                <w:rFonts w:ascii="BC Sans" w:hAnsi="BC Sans"/>
                <w:sz w:val="24"/>
                <w:szCs w:val="24"/>
              </w:rPr>
            </w:pPr>
            <w:r w:rsidRPr="00A970B8">
              <w:rPr>
                <w:rFonts w:ascii="BC Sans" w:hAnsi="BC Sans"/>
                <w:sz w:val="24"/>
                <w:szCs w:val="24"/>
              </w:rPr>
              <w:t>$46.25</w:t>
            </w:r>
          </w:p>
        </w:tc>
        <w:tc>
          <w:tcPr>
            <w:tcW w:w="1559" w:type="dxa"/>
            <w:tcBorders>
              <w:top w:val="single" w:sz="12" w:space="0" w:color="auto"/>
              <w:bottom w:val="single" w:sz="4" w:space="0" w:color="auto"/>
              <w:right w:val="single" w:sz="12" w:space="0" w:color="auto"/>
            </w:tcBorders>
            <w:shd w:val="clear" w:color="auto" w:fill="FFFFFF" w:themeFill="background1"/>
            <w:vAlign w:val="center"/>
          </w:tcPr>
          <w:p w14:paraId="1054422C" w14:textId="7CBF63FD" w:rsidR="006E7E33" w:rsidRPr="00A970B8" w:rsidRDefault="00A970B8" w:rsidP="00A970B8">
            <w:pPr>
              <w:jc w:val="center"/>
              <w:rPr>
                <w:rFonts w:ascii="BC Sans" w:hAnsi="BC Sans"/>
                <w:sz w:val="24"/>
                <w:szCs w:val="24"/>
              </w:rPr>
            </w:pPr>
            <w:r w:rsidRPr="00A970B8">
              <w:rPr>
                <w:rFonts w:ascii="BC Sans" w:hAnsi="BC Sans"/>
                <w:sz w:val="24"/>
                <w:szCs w:val="24"/>
              </w:rPr>
              <w:t>$47.40</w:t>
            </w:r>
          </w:p>
        </w:tc>
      </w:tr>
      <w:tr w:rsidR="00331393" w14:paraId="14BA8207" w14:textId="77777777" w:rsidTr="00413DA9">
        <w:tc>
          <w:tcPr>
            <w:tcW w:w="1696" w:type="dxa"/>
            <w:vMerge/>
            <w:tcBorders>
              <w:top w:val="single" w:sz="4" w:space="0" w:color="auto"/>
              <w:left w:val="single" w:sz="12" w:space="0" w:color="auto"/>
              <w:bottom w:val="single" w:sz="12" w:space="0" w:color="auto"/>
            </w:tcBorders>
            <w:shd w:val="clear" w:color="auto" w:fill="FFFFFF" w:themeFill="background1"/>
            <w:vAlign w:val="center"/>
          </w:tcPr>
          <w:p w14:paraId="63F6D6A3"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12" w:space="0" w:color="auto"/>
            </w:tcBorders>
            <w:shd w:val="clear" w:color="auto" w:fill="FFFFFF" w:themeFill="background1"/>
            <w:vAlign w:val="center"/>
          </w:tcPr>
          <w:p w14:paraId="12EDF400" w14:textId="36194A55" w:rsidR="006E7E33" w:rsidRPr="00A970B8" w:rsidRDefault="00A970B8" w:rsidP="00A970B8">
            <w:pPr>
              <w:jc w:val="center"/>
              <w:rPr>
                <w:rFonts w:ascii="BC Sans" w:hAnsi="BC Sans"/>
                <w:sz w:val="24"/>
                <w:szCs w:val="24"/>
              </w:rPr>
            </w:pPr>
            <w:r w:rsidRPr="00A970B8">
              <w:rPr>
                <w:rFonts w:ascii="BC Sans" w:hAnsi="BC Sans"/>
                <w:sz w:val="24"/>
                <w:szCs w:val="24"/>
              </w:rPr>
              <w:t>Cost per m³</w:t>
            </w:r>
          </w:p>
        </w:tc>
        <w:tc>
          <w:tcPr>
            <w:tcW w:w="1701" w:type="dxa"/>
            <w:tcBorders>
              <w:top w:val="single" w:sz="4" w:space="0" w:color="auto"/>
              <w:bottom w:val="single" w:sz="12" w:space="0" w:color="auto"/>
            </w:tcBorders>
            <w:shd w:val="clear" w:color="auto" w:fill="FFFFFF" w:themeFill="background1"/>
            <w:vAlign w:val="center"/>
          </w:tcPr>
          <w:p w14:paraId="4DB65899" w14:textId="5DC16FBF" w:rsidR="006E7E33" w:rsidRPr="00A970B8" w:rsidRDefault="006E7E33" w:rsidP="00A970B8">
            <w:pPr>
              <w:jc w:val="center"/>
              <w:rPr>
                <w:rFonts w:ascii="BC Sans" w:hAnsi="BC Sans"/>
                <w:sz w:val="24"/>
                <w:szCs w:val="24"/>
              </w:rPr>
            </w:pPr>
            <w:r w:rsidRPr="00A970B8">
              <w:rPr>
                <w:rFonts w:ascii="BC Sans" w:hAnsi="BC Sans"/>
                <w:sz w:val="24"/>
                <w:szCs w:val="24"/>
              </w:rPr>
              <w:t>$1.98</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12" w:space="0" w:color="auto"/>
              <w:right w:val="single" w:sz="12" w:space="0" w:color="auto"/>
            </w:tcBorders>
            <w:shd w:val="clear" w:color="auto" w:fill="FFFFFF" w:themeFill="background1"/>
            <w:vAlign w:val="center"/>
          </w:tcPr>
          <w:p w14:paraId="6771D30D" w14:textId="43B4BCBA" w:rsidR="006E7E33" w:rsidRPr="00A970B8" w:rsidRDefault="00A970B8" w:rsidP="00A970B8">
            <w:pPr>
              <w:jc w:val="center"/>
              <w:rPr>
                <w:rFonts w:ascii="BC Sans" w:hAnsi="BC Sans"/>
                <w:sz w:val="24"/>
                <w:szCs w:val="24"/>
              </w:rPr>
            </w:pPr>
            <w:r w:rsidRPr="00A970B8">
              <w:rPr>
                <w:rFonts w:ascii="BC Sans" w:hAnsi="BC Sans"/>
                <w:sz w:val="24"/>
                <w:szCs w:val="24"/>
              </w:rPr>
              <w:t>$2.03</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bl>
    <w:p w14:paraId="40A492BA" w14:textId="77777777" w:rsidR="006E7E33" w:rsidRDefault="006E7E33" w:rsidP="00EB4BDF">
      <w:pPr>
        <w:spacing w:after="120"/>
        <w:rPr>
          <w:rFonts w:ascii="BC Sans" w:hAnsi="BC Sans"/>
          <w:sz w:val="24"/>
          <w:szCs w:val="24"/>
        </w:rPr>
      </w:pPr>
    </w:p>
    <w:p w14:paraId="40FCA8E6" w14:textId="77777777" w:rsidR="00A970B8" w:rsidRDefault="00A970B8" w:rsidP="00EB4BDF">
      <w:pPr>
        <w:spacing w:after="120"/>
        <w:rPr>
          <w:rFonts w:ascii="BC Sans" w:hAnsi="BC Sans"/>
          <w:sz w:val="24"/>
          <w:szCs w:val="24"/>
        </w:rPr>
      </w:pPr>
    </w:p>
    <w:p w14:paraId="1BC650E0" w14:textId="77777777" w:rsidR="00331393" w:rsidRDefault="00331393" w:rsidP="00EB4BDF">
      <w:pPr>
        <w:spacing w:after="120"/>
        <w:rPr>
          <w:rFonts w:ascii="BC Sans" w:hAnsi="BC Sans"/>
          <w:sz w:val="24"/>
          <w:szCs w:val="24"/>
        </w:rPr>
      </w:pPr>
    </w:p>
    <w:p w14:paraId="52FB6080" w14:textId="5A4322AA" w:rsidR="000166BC" w:rsidRPr="00DB1A9D" w:rsidRDefault="00DB1A9D" w:rsidP="00DB1A9D">
      <w:pPr>
        <w:pStyle w:val="Heading1"/>
        <w:spacing w:before="0" w:after="120"/>
        <w:rPr>
          <w:rStyle w:val="Emphasis"/>
          <w:rFonts w:ascii="BC Sans" w:hAnsi="BC Sans"/>
          <w:b/>
          <w:i w:val="0"/>
          <w:iCs w:val="0"/>
        </w:rPr>
      </w:pPr>
      <w:bookmarkStart w:id="8" w:name="_Toc169161495"/>
      <w:r>
        <w:rPr>
          <w:rFonts w:ascii="BC Sans" w:hAnsi="BC Sans"/>
          <w:b/>
          <w:color w:val="008795"/>
        </w:rPr>
        <w:lastRenderedPageBreak/>
        <w:t>Conservation</w:t>
      </w:r>
      <w:bookmarkEnd w:id="8"/>
    </w:p>
    <w:p w14:paraId="15E7D8D4" w14:textId="10DFB9FD" w:rsidR="00D706D5" w:rsidRDefault="001E1FF1" w:rsidP="00D706D5">
      <w:pPr>
        <w:spacing w:after="120"/>
        <w:rPr>
          <w:rFonts w:ascii="BC Sans" w:hAnsi="BC Sans"/>
          <w:sz w:val="24"/>
          <w:szCs w:val="24"/>
        </w:rPr>
      </w:pPr>
      <w:r w:rsidRPr="0094458E">
        <w:rPr>
          <w:rFonts w:ascii="BC Sans" w:hAnsi="BC Sans"/>
          <w:sz w:val="24"/>
          <w:szCs w:val="24"/>
        </w:rPr>
        <w:t xml:space="preserve">Water conservation is an increasingly important </w:t>
      </w:r>
      <w:r w:rsidR="0038441B">
        <w:rPr>
          <w:rFonts w:ascii="BC Sans" w:hAnsi="BC Sans"/>
          <w:sz w:val="24"/>
          <w:szCs w:val="24"/>
        </w:rPr>
        <w:t xml:space="preserve">initiative and </w:t>
      </w:r>
      <w:r w:rsidR="009D59DF" w:rsidRPr="0094458E">
        <w:rPr>
          <w:rFonts w:ascii="BC Sans" w:hAnsi="BC Sans"/>
          <w:sz w:val="24"/>
          <w:szCs w:val="24"/>
        </w:rPr>
        <w:t xml:space="preserve">while it seems </w:t>
      </w:r>
      <w:r w:rsidR="00D706D5">
        <w:rPr>
          <w:rFonts w:ascii="BC Sans" w:hAnsi="BC Sans"/>
          <w:sz w:val="24"/>
          <w:szCs w:val="24"/>
        </w:rPr>
        <w:t>as if</w:t>
      </w:r>
      <w:r w:rsidR="009D59DF" w:rsidRPr="0094458E">
        <w:rPr>
          <w:rFonts w:ascii="BC Sans" w:hAnsi="BC Sans"/>
          <w:sz w:val="24"/>
          <w:szCs w:val="24"/>
        </w:rPr>
        <w:t xml:space="preserve"> </w:t>
      </w:r>
      <w:r w:rsidR="00D706D5">
        <w:rPr>
          <w:rFonts w:ascii="BC Sans" w:hAnsi="BC Sans"/>
          <w:sz w:val="24"/>
          <w:szCs w:val="24"/>
        </w:rPr>
        <w:t>there is</w:t>
      </w:r>
      <w:r w:rsidR="009D59DF" w:rsidRPr="0094458E">
        <w:rPr>
          <w:rFonts w:ascii="BC Sans" w:hAnsi="BC Sans"/>
          <w:sz w:val="24"/>
          <w:szCs w:val="24"/>
        </w:rPr>
        <w:t xml:space="preserve"> an abundance of water availabl</w:t>
      </w:r>
      <w:r w:rsidR="00D706D5">
        <w:rPr>
          <w:rFonts w:ascii="BC Sans" w:hAnsi="BC Sans"/>
          <w:sz w:val="24"/>
          <w:szCs w:val="24"/>
        </w:rPr>
        <w:t>e</w:t>
      </w:r>
      <w:r w:rsidR="009D59DF" w:rsidRPr="0094458E">
        <w:rPr>
          <w:rFonts w:ascii="BC Sans" w:hAnsi="BC Sans"/>
          <w:sz w:val="24"/>
          <w:szCs w:val="24"/>
        </w:rPr>
        <w:t>, our supply is</w:t>
      </w:r>
      <w:r w:rsidR="00D706D5">
        <w:rPr>
          <w:rFonts w:ascii="BC Sans" w:hAnsi="BC Sans"/>
          <w:sz w:val="24"/>
          <w:szCs w:val="24"/>
        </w:rPr>
        <w:t xml:space="preserve"> truly</w:t>
      </w:r>
      <w:r w:rsidR="009D59DF" w:rsidRPr="0094458E">
        <w:rPr>
          <w:rFonts w:ascii="BC Sans" w:hAnsi="BC Sans"/>
          <w:sz w:val="24"/>
          <w:szCs w:val="24"/>
        </w:rPr>
        <w:t xml:space="preserve"> </w:t>
      </w:r>
      <w:r w:rsidR="006F13E6" w:rsidRPr="0094458E">
        <w:rPr>
          <w:rFonts w:ascii="BC Sans" w:hAnsi="BC Sans"/>
          <w:sz w:val="24"/>
          <w:szCs w:val="24"/>
        </w:rPr>
        <w:t xml:space="preserve">a </w:t>
      </w:r>
      <w:r w:rsidR="009D59DF" w:rsidRPr="0094458E">
        <w:rPr>
          <w:rFonts w:ascii="BC Sans" w:hAnsi="BC Sans"/>
          <w:sz w:val="24"/>
          <w:szCs w:val="24"/>
        </w:rPr>
        <w:t>limited resource</w:t>
      </w:r>
      <w:r w:rsidR="00D706D5">
        <w:rPr>
          <w:rFonts w:ascii="BC Sans" w:hAnsi="BC Sans"/>
          <w:sz w:val="24"/>
          <w:szCs w:val="24"/>
        </w:rPr>
        <w:t>, particularly during</w:t>
      </w:r>
      <w:r w:rsidR="0017018C" w:rsidRPr="0094458E">
        <w:rPr>
          <w:rFonts w:ascii="BC Sans" w:hAnsi="BC Sans"/>
          <w:sz w:val="24"/>
          <w:szCs w:val="24"/>
        </w:rPr>
        <w:t xml:space="preserve"> the summer</w:t>
      </w:r>
      <w:r w:rsidR="00D706D5">
        <w:rPr>
          <w:rFonts w:ascii="BC Sans" w:hAnsi="BC Sans"/>
          <w:sz w:val="24"/>
          <w:szCs w:val="24"/>
        </w:rPr>
        <w:t xml:space="preserve"> months</w:t>
      </w:r>
      <w:r w:rsidR="009D59DF" w:rsidRPr="0094458E">
        <w:rPr>
          <w:rFonts w:ascii="BC Sans" w:hAnsi="BC Sans"/>
          <w:sz w:val="24"/>
          <w:szCs w:val="24"/>
        </w:rPr>
        <w:t>.</w:t>
      </w:r>
    </w:p>
    <w:p w14:paraId="3E931B1F" w14:textId="37E17FE7" w:rsidR="00C7122D" w:rsidRPr="00E97506" w:rsidRDefault="00DA1F72" w:rsidP="00DA1F72">
      <w:pPr>
        <w:autoSpaceDE w:val="0"/>
        <w:autoSpaceDN w:val="0"/>
        <w:adjustRightInd w:val="0"/>
        <w:spacing w:before="120" w:after="0" w:line="240" w:lineRule="auto"/>
        <w:rPr>
          <w:rFonts w:ascii="BC Sans" w:hAnsi="BC Sans" w:cs="Calibri"/>
          <w:color w:val="000000"/>
          <w:sz w:val="24"/>
          <w:szCs w:val="24"/>
          <w:lang w:val="en-CA"/>
        </w:rPr>
      </w:pPr>
      <w:r>
        <w:rPr>
          <w:noProof/>
        </w:rPr>
        <w:drawing>
          <wp:anchor distT="0" distB="0" distL="114300" distR="114300" simplePos="0" relativeHeight="251770880" behindDoc="0" locked="0" layoutInCell="1" allowOverlap="1" wp14:anchorId="1BC0D2B8" wp14:editId="74B75269">
            <wp:simplePos x="0" y="0"/>
            <wp:positionH relativeFrom="margin">
              <wp:posOffset>0</wp:posOffset>
            </wp:positionH>
            <wp:positionV relativeFrom="paragraph">
              <wp:posOffset>1811719</wp:posOffset>
            </wp:positionV>
            <wp:extent cx="5838825" cy="4316095"/>
            <wp:effectExtent l="0" t="0" r="9525" b="8255"/>
            <wp:wrapSquare wrapText="bothSides"/>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
                    <pic:cNvPicPr>
                      <a:picLocks noChangeAspect="1" noChangeArrowheads="1"/>
                    </pic:cNvPicPr>
                  </pic:nvPicPr>
                  <pic:blipFill>
                    <a:blip r:embed="rId17">
                      <a:extLst>
                        <a:ext uri="{28A0092B-C50C-407E-A947-70E740481C1C}">
                          <a14:useLocalDpi xmlns:a14="http://schemas.microsoft.com/office/drawing/2010/main" val="0"/>
                        </a:ext>
                      </a:extLst>
                    </a:blip>
                    <a:srcRect t="2169" b="2169"/>
                    <a:stretch>
                      <a:fillRect/>
                    </a:stretch>
                  </pic:blipFill>
                  <pic:spPr bwMode="auto">
                    <a:xfrm>
                      <a:off x="0" y="0"/>
                      <a:ext cx="5838825" cy="4316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41B">
        <w:rPr>
          <w:rFonts w:ascii="BC Sans" w:hAnsi="BC Sans"/>
          <w:sz w:val="24"/>
          <w:szCs w:val="24"/>
        </w:rPr>
        <w:t xml:space="preserve">The </w:t>
      </w:r>
      <w:r w:rsidR="00E07D4C" w:rsidRPr="0094458E">
        <w:rPr>
          <w:rFonts w:ascii="BC Sans" w:hAnsi="BC Sans"/>
          <w:sz w:val="24"/>
          <w:szCs w:val="24"/>
        </w:rPr>
        <w:t xml:space="preserve">CVRD has a </w:t>
      </w:r>
      <w:r w:rsidR="00E97506">
        <w:rPr>
          <w:rFonts w:ascii="BC Sans" w:hAnsi="BC Sans"/>
          <w:sz w:val="24"/>
          <w:szCs w:val="24"/>
        </w:rPr>
        <w:t>four</w:t>
      </w:r>
      <w:r w:rsidR="001E1FF1" w:rsidRPr="0094458E">
        <w:rPr>
          <w:rFonts w:ascii="BC Sans" w:hAnsi="BC Sans"/>
          <w:sz w:val="24"/>
          <w:szCs w:val="24"/>
        </w:rPr>
        <w:t>-stage</w:t>
      </w:r>
      <w:r w:rsidR="00F12CD3" w:rsidRPr="0094458E">
        <w:rPr>
          <w:rFonts w:ascii="BC Sans" w:hAnsi="BC Sans"/>
          <w:sz w:val="24"/>
          <w:szCs w:val="24"/>
        </w:rPr>
        <w:t xml:space="preserve"> system </w:t>
      </w:r>
      <w:r w:rsidR="00864663" w:rsidRPr="0094458E">
        <w:rPr>
          <w:rFonts w:ascii="BC Sans" w:hAnsi="BC Sans"/>
          <w:sz w:val="24"/>
          <w:szCs w:val="24"/>
        </w:rPr>
        <w:t>in place for ma</w:t>
      </w:r>
      <w:r w:rsidR="00F85804" w:rsidRPr="0094458E">
        <w:rPr>
          <w:rFonts w:ascii="BC Sans" w:hAnsi="BC Sans"/>
          <w:sz w:val="24"/>
          <w:szCs w:val="24"/>
        </w:rPr>
        <w:t xml:space="preserve">naging water consumption. Stage </w:t>
      </w:r>
      <w:r w:rsidR="00275408" w:rsidRPr="0094458E">
        <w:rPr>
          <w:rFonts w:ascii="BC Sans" w:hAnsi="BC Sans"/>
          <w:sz w:val="24"/>
          <w:szCs w:val="24"/>
        </w:rPr>
        <w:t>o</w:t>
      </w:r>
      <w:r w:rsidR="00F85804" w:rsidRPr="0094458E">
        <w:rPr>
          <w:rFonts w:ascii="BC Sans" w:hAnsi="BC Sans"/>
          <w:sz w:val="24"/>
          <w:szCs w:val="24"/>
        </w:rPr>
        <w:t>ne</w:t>
      </w:r>
      <w:r w:rsidR="00F12CD3" w:rsidRPr="0094458E">
        <w:rPr>
          <w:rFonts w:ascii="BC Sans" w:hAnsi="BC Sans"/>
          <w:sz w:val="24"/>
          <w:szCs w:val="24"/>
        </w:rPr>
        <w:t xml:space="preserve"> </w:t>
      </w:r>
      <w:r w:rsidR="00864663" w:rsidRPr="0094458E">
        <w:rPr>
          <w:rFonts w:ascii="BC Sans" w:hAnsi="BC Sans"/>
          <w:sz w:val="24"/>
          <w:szCs w:val="24"/>
        </w:rPr>
        <w:t xml:space="preserve">is </w:t>
      </w:r>
      <w:r w:rsidR="00F12CD3" w:rsidRPr="0094458E">
        <w:rPr>
          <w:rFonts w:ascii="BC Sans" w:hAnsi="BC Sans"/>
          <w:sz w:val="24"/>
          <w:szCs w:val="24"/>
        </w:rPr>
        <w:t>the least restrictive</w:t>
      </w:r>
      <w:r w:rsidR="00F85804" w:rsidRPr="0094458E">
        <w:rPr>
          <w:rFonts w:ascii="BC Sans" w:hAnsi="BC Sans"/>
          <w:sz w:val="24"/>
          <w:szCs w:val="24"/>
        </w:rPr>
        <w:t xml:space="preserve"> and </w:t>
      </w:r>
      <w:r w:rsidR="00997503" w:rsidRPr="0094458E">
        <w:rPr>
          <w:rFonts w:ascii="BC Sans" w:hAnsi="BC Sans"/>
          <w:sz w:val="24"/>
          <w:szCs w:val="24"/>
        </w:rPr>
        <w:t xml:space="preserve">comes into effect </w:t>
      </w:r>
      <w:r w:rsidR="009D59DF" w:rsidRPr="0094458E">
        <w:rPr>
          <w:rFonts w:ascii="BC Sans" w:hAnsi="BC Sans"/>
          <w:sz w:val="24"/>
          <w:szCs w:val="24"/>
        </w:rPr>
        <w:t xml:space="preserve">annually on </w:t>
      </w:r>
      <w:r w:rsidR="00997503" w:rsidRPr="0094458E">
        <w:rPr>
          <w:rFonts w:ascii="BC Sans" w:hAnsi="BC Sans"/>
          <w:sz w:val="24"/>
          <w:szCs w:val="24"/>
        </w:rPr>
        <w:t>May 1</w:t>
      </w:r>
      <w:r w:rsidR="00C7122D" w:rsidRPr="00C7122D">
        <w:rPr>
          <w:rFonts w:ascii="BC Sans" w:hAnsi="BC Sans"/>
          <w:sz w:val="24"/>
          <w:szCs w:val="24"/>
          <w:vertAlign w:val="superscript"/>
        </w:rPr>
        <w:t>st</w:t>
      </w:r>
      <w:r w:rsidR="00F85804" w:rsidRPr="0094458E">
        <w:rPr>
          <w:rFonts w:ascii="BC Sans" w:hAnsi="BC Sans"/>
          <w:sz w:val="24"/>
          <w:szCs w:val="24"/>
        </w:rPr>
        <w:t xml:space="preserve"> </w:t>
      </w:r>
      <w:r w:rsidR="00C7122D">
        <w:rPr>
          <w:rFonts w:ascii="BC Sans" w:hAnsi="BC Sans"/>
          <w:sz w:val="24"/>
          <w:szCs w:val="24"/>
        </w:rPr>
        <w:t>until September 30</w:t>
      </w:r>
      <w:r w:rsidR="00C7122D" w:rsidRPr="00C7122D">
        <w:rPr>
          <w:rFonts w:ascii="BC Sans" w:hAnsi="BC Sans"/>
          <w:sz w:val="24"/>
          <w:szCs w:val="24"/>
          <w:vertAlign w:val="superscript"/>
        </w:rPr>
        <w:t>th</w:t>
      </w:r>
      <w:r w:rsidR="00C7122D">
        <w:rPr>
          <w:rFonts w:ascii="BC Sans" w:hAnsi="BC Sans"/>
          <w:sz w:val="24"/>
          <w:szCs w:val="24"/>
        </w:rPr>
        <w:t xml:space="preserve"> </w:t>
      </w:r>
      <w:r w:rsidR="00F85804" w:rsidRPr="0094458E">
        <w:rPr>
          <w:rFonts w:ascii="BC Sans" w:hAnsi="BC Sans"/>
          <w:sz w:val="24"/>
          <w:szCs w:val="24"/>
        </w:rPr>
        <w:t xml:space="preserve">unless </w:t>
      </w:r>
      <w:r w:rsidR="0038441B">
        <w:rPr>
          <w:rFonts w:ascii="BC Sans" w:hAnsi="BC Sans"/>
          <w:sz w:val="24"/>
          <w:szCs w:val="24"/>
        </w:rPr>
        <w:t xml:space="preserve">otherwise </w:t>
      </w:r>
      <w:r w:rsidR="0038441B" w:rsidRPr="00C7122D">
        <w:rPr>
          <w:rFonts w:ascii="BC Sans" w:hAnsi="BC Sans"/>
          <w:sz w:val="24"/>
          <w:szCs w:val="24"/>
        </w:rPr>
        <w:t>noted</w:t>
      </w:r>
      <w:r w:rsidR="00997503" w:rsidRPr="00C7122D">
        <w:rPr>
          <w:rFonts w:ascii="BC Sans" w:hAnsi="BC Sans"/>
          <w:sz w:val="24"/>
          <w:szCs w:val="24"/>
        </w:rPr>
        <w:t xml:space="preserve">. </w:t>
      </w:r>
      <w:r w:rsidR="00C7122D" w:rsidRPr="00C7122D">
        <w:rPr>
          <w:rFonts w:ascii="BC Sans" w:hAnsi="BC Sans" w:cs="Calibri"/>
          <w:color w:val="000000"/>
          <w:sz w:val="24"/>
          <w:szCs w:val="24"/>
          <w:lang w:val="en-CA"/>
        </w:rPr>
        <w:t>Stage 2 is implemented when the water level in Langley Lake drops to elevation 151.53 m (0.64 m below the spillway crest). Stage 3 is implemented when the water level in Langley Lake drops to elevation 150.95 m (1.22 m below the spillway crest)</w:t>
      </w:r>
      <w:r w:rsidR="00E97506">
        <w:rPr>
          <w:rFonts w:ascii="BC Sans" w:hAnsi="BC Sans" w:cs="Calibri"/>
          <w:color w:val="000000"/>
          <w:sz w:val="24"/>
          <w:szCs w:val="24"/>
          <w:lang w:val="en-CA"/>
        </w:rPr>
        <w:t xml:space="preserve"> and stage 4 is designed to accommodate emergency infrastructure repairs where the ability to deliver water is compromised and water use needs to be reduced to ‘basic need</w:t>
      </w:r>
      <w:r>
        <w:rPr>
          <w:rFonts w:ascii="BC Sans" w:hAnsi="BC Sans" w:cs="Calibri"/>
          <w:color w:val="000000"/>
          <w:sz w:val="24"/>
          <w:szCs w:val="24"/>
          <w:lang w:val="en-CA"/>
        </w:rPr>
        <w:t>s</w:t>
      </w:r>
      <w:r w:rsidR="00E97506">
        <w:rPr>
          <w:rFonts w:ascii="BC Sans" w:hAnsi="BC Sans" w:cs="Calibri"/>
          <w:color w:val="000000"/>
          <w:sz w:val="24"/>
          <w:szCs w:val="24"/>
          <w:lang w:val="en-CA"/>
        </w:rPr>
        <w:t xml:space="preserve">’ only. </w:t>
      </w:r>
    </w:p>
    <w:p w14:paraId="3FF9E226" w14:textId="57ECAEF6" w:rsidR="00D706D5" w:rsidRPr="0094458E" w:rsidRDefault="00D706D5" w:rsidP="002F0C3E">
      <w:pPr>
        <w:spacing w:after="120"/>
        <w:rPr>
          <w:rFonts w:ascii="BC Sans" w:hAnsi="BC Sans"/>
          <w:sz w:val="24"/>
          <w:szCs w:val="24"/>
        </w:rPr>
      </w:pPr>
    </w:p>
    <w:p w14:paraId="0BADA667" w14:textId="74F6C7C5" w:rsidR="00B11F3C" w:rsidRPr="00DB1A9D" w:rsidRDefault="00B11F3C" w:rsidP="00B11F3C">
      <w:pPr>
        <w:pStyle w:val="Heading1"/>
        <w:spacing w:before="0" w:after="120"/>
        <w:rPr>
          <w:rStyle w:val="Emphasis"/>
          <w:rFonts w:ascii="BC Sans" w:hAnsi="BC Sans"/>
          <w:b/>
          <w:i w:val="0"/>
          <w:iCs w:val="0"/>
        </w:rPr>
      </w:pPr>
      <w:bookmarkStart w:id="9" w:name="_Toc169161496"/>
      <w:r>
        <w:rPr>
          <w:rFonts w:ascii="BC Sans" w:hAnsi="BC Sans"/>
          <w:b/>
          <w:color w:val="008795"/>
        </w:rPr>
        <w:lastRenderedPageBreak/>
        <w:t>Operations</w:t>
      </w:r>
      <w:bookmarkEnd w:id="9"/>
    </w:p>
    <w:p w14:paraId="28E482C4" w14:textId="0015B6F0" w:rsidR="00D46C86" w:rsidRDefault="00D46C86" w:rsidP="00D46C86">
      <w:pPr>
        <w:spacing w:after="120" w:line="240" w:lineRule="auto"/>
        <w:rPr>
          <w:rFonts w:ascii="BC Sans" w:hAnsi="BC Sans"/>
          <w:sz w:val="24"/>
        </w:rPr>
      </w:pPr>
      <w:bookmarkStart w:id="10" w:name="_Hlk201222318"/>
      <w:r w:rsidRPr="00510228">
        <w:rPr>
          <w:rFonts w:ascii="BC Sans" w:hAnsi="BC Sans"/>
          <w:noProof/>
          <w:sz w:val="24"/>
        </w:rPr>
        <w:drawing>
          <wp:anchor distT="0" distB="0" distL="114300" distR="114300" simplePos="0" relativeHeight="251816960" behindDoc="0" locked="0" layoutInCell="1" allowOverlap="1" wp14:anchorId="18B5E33D" wp14:editId="261E58EB">
            <wp:simplePos x="0" y="0"/>
            <wp:positionH relativeFrom="margin">
              <wp:posOffset>2649220</wp:posOffset>
            </wp:positionH>
            <wp:positionV relativeFrom="paragraph">
              <wp:posOffset>62230</wp:posOffset>
            </wp:positionV>
            <wp:extent cx="3738880" cy="259143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8">
                      <a:extLst>
                        <a:ext uri="{28A0092B-C50C-407E-A947-70E740481C1C}">
                          <a14:useLocalDpi xmlns:a14="http://schemas.microsoft.com/office/drawing/2010/main" val="0"/>
                        </a:ext>
                      </a:extLst>
                    </a:blip>
                    <a:stretch>
                      <a:fillRect/>
                    </a:stretch>
                  </pic:blipFill>
                  <pic:spPr bwMode="auto">
                    <a:xfrm>
                      <a:off x="0" y="0"/>
                      <a:ext cx="3738880" cy="2591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C Sans" w:hAnsi="BC Sans"/>
          <w:sz w:val="24"/>
        </w:rPr>
        <w:t xml:space="preserve">Water treatment facilities and distribution systems are operated by 15 qualified operators. </w:t>
      </w:r>
      <w:r w:rsidRPr="0094458E">
        <w:rPr>
          <w:rFonts w:ascii="BC Sans" w:hAnsi="BC Sans"/>
          <w:sz w:val="24"/>
        </w:rPr>
        <w:t>I</w:t>
      </w:r>
      <w:r>
        <w:rPr>
          <w:rFonts w:ascii="BC Sans" w:hAnsi="BC Sans"/>
          <w:sz w:val="24"/>
        </w:rPr>
        <w:t xml:space="preserve">n 2024, several ongoing and annual maintenance activities were carried out, as well as improvements to work order tracking, data collection, and map improvements.  </w:t>
      </w:r>
    </w:p>
    <w:bookmarkEnd w:id="10"/>
    <w:p w14:paraId="7989E706" w14:textId="7545FD98" w:rsidR="003E040B" w:rsidRPr="00D46C86" w:rsidRDefault="00C7122D" w:rsidP="002603B0">
      <w:pPr>
        <w:spacing w:after="120" w:line="240" w:lineRule="auto"/>
        <w:rPr>
          <w:rFonts w:ascii="BC Sans" w:hAnsi="BC Sans"/>
          <w:sz w:val="24"/>
        </w:rPr>
      </w:pPr>
      <w:r>
        <w:rPr>
          <w:rFonts w:ascii="BC Sans" w:hAnsi="BC Sans"/>
          <w:sz w:val="24"/>
        </w:rPr>
        <w:t>Additionally, many non-annual projects were completed such as reservoir cleaning, and hydrant painting.</w:t>
      </w:r>
    </w:p>
    <w:p w14:paraId="5919D3CA" w14:textId="1FCB9A21" w:rsidR="003E040B" w:rsidRPr="0094458E" w:rsidRDefault="003E040B" w:rsidP="002104C2">
      <w:pPr>
        <w:spacing w:after="0" w:line="240" w:lineRule="auto"/>
        <w:rPr>
          <w:rFonts w:ascii="BC Sans" w:hAnsi="BC Sans"/>
          <w:sz w:val="24"/>
          <w:szCs w:val="21"/>
          <w:lang w:val="en"/>
        </w:rPr>
      </w:pPr>
    </w:p>
    <w:p w14:paraId="1337C318" w14:textId="4746894B" w:rsidR="009D6502" w:rsidRPr="009D1B89" w:rsidRDefault="009D6502" w:rsidP="009D6502">
      <w:pPr>
        <w:pStyle w:val="Heading1"/>
        <w:spacing w:before="120" w:after="120"/>
        <w:rPr>
          <w:rFonts w:ascii="BC Sans" w:hAnsi="BC Sans"/>
          <w:b/>
          <w:iCs/>
          <w:color w:val="auto"/>
          <w:sz w:val="24"/>
          <w:szCs w:val="28"/>
        </w:rPr>
      </w:pPr>
      <w:bookmarkStart w:id="11" w:name="_Toc169161497"/>
      <w:r>
        <w:rPr>
          <w:rStyle w:val="SubtleEmphasis"/>
          <w:rFonts w:ascii="BC Sans" w:hAnsi="BC Sans"/>
          <w:b/>
          <w:i w:val="0"/>
          <w:color w:val="auto"/>
          <w:sz w:val="24"/>
          <w:szCs w:val="28"/>
        </w:rPr>
        <w:t>202</w:t>
      </w:r>
      <w:r w:rsidR="00D46C86">
        <w:rPr>
          <w:rStyle w:val="SubtleEmphasis"/>
          <w:rFonts w:ascii="BC Sans" w:hAnsi="BC Sans"/>
          <w:b/>
          <w:i w:val="0"/>
          <w:color w:val="auto"/>
          <w:sz w:val="24"/>
          <w:szCs w:val="28"/>
        </w:rPr>
        <w:t>4</w:t>
      </w:r>
      <w:r>
        <w:rPr>
          <w:rStyle w:val="SubtleEmphasis"/>
          <w:rFonts w:ascii="BC Sans" w:hAnsi="BC Sans"/>
          <w:b/>
          <w:i w:val="0"/>
          <w:color w:val="auto"/>
          <w:sz w:val="24"/>
          <w:szCs w:val="28"/>
        </w:rPr>
        <w:t xml:space="preserve"> Achievements</w:t>
      </w:r>
      <w:bookmarkEnd w:id="11"/>
    </w:p>
    <w:p w14:paraId="3BDE077A" w14:textId="70B1EB3C" w:rsidR="006E6C1B" w:rsidRDefault="00D46C86" w:rsidP="00960A16">
      <w:pPr>
        <w:pStyle w:val="ListParagraph"/>
        <w:numPr>
          <w:ilvl w:val="0"/>
          <w:numId w:val="26"/>
        </w:numPr>
        <w:spacing w:after="0" w:line="240" w:lineRule="auto"/>
        <w:rPr>
          <w:rFonts w:ascii="BC Sans" w:hAnsi="BC Sans"/>
          <w:sz w:val="24"/>
        </w:rPr>
      </w:pPr>
      <w:r>
        <w:rPr>
          <w:rFonts w:ascii="BC Sans" w:hAnsi="BC Sans"/>
          <w:sz w:val="24"/>
        </w:rPr>
        <w:t>Langley Lake dam upgrades</w:t>
      </w:r>
      <w:r w:rsidR="003934B6">
        <w:rPr>
          <w:rFonts w:ascii="BC Sans" w:hAnsi="BC Sans"/>
          <w:sz w:val="24"/>
        </w:rPr>
        <w:t xml:space="preserve"> and </w:t>
      </w:r>
      <w:r w:rsidR="00E97506">
        <w:rPr>
          <w:rFonts w:ascii="BC Sans" w:hAnsi="BC Sans"/>
          <w:sz w:val="24"/>
        </w:rPr>
        <w:t xml:space="preserve">development of a </w:t>
      </w:r>
      <w:r w:rsidR="003934B6">
        <w:rPr>
          <w:rFonts w:ascii="BC Sans" w:hAnsi="BC Sans"/>
          <w:sz w:val="24"/>
        </w:rPr>
        <w:t>preventative maintenance plan</w:t>
      </w:r>
    </w:p>
    <w:p w14:paraId="45637EAF" w14:textId="77777777" w:rsidR="00D46C86" w:rsidRDefault="00D46C86" w:rsidP="00D46C86">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HWY 19-A 100mm watermain disconnects</w:t>
      </w:r>
    </w:p>
    <w:p w14:paraId="4AF471CE" w14:textId="685BCDFA" w:rsidR="003250A4" w:rsidRDefault="003250A4" w:rsidP="00D46C86">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Installed 2 new sample stations in the distribution system</w:t>
      </w:r>
    </w:p>
    <w:p w14:paraId="11DF238C" w14:textId="033AAB09" w:rsidR="003250A4" w:rsidRDefault="003250A4" w:rsidP="00D46C86">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 xml:space="preserve">Completed a thorough Leak Detection project where 6 leaks were identified and repaired </w:t>
      </w:r>
    </w:p>
    <w:p w14:paraId="26DC2B50" w14:textId="7A3753D8" w:rsidR="00D46C86" w:rsidRDefault="00D46C86" w:rsidP="00D46C86">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Completed water audit</w:t>
      </w:r>
      <w:r w:rsidR="003250A4">
        <w:rPr>
          <w:rFonts w:ascii="BC Sans" w:hAnsi="BC Sans"/>
          <w:color w:val="000000"/>
          <w:sz w:val="24"/>
          <w:szCs w:val="24"/>
        </w:rPr>
        <w:t xml:space="preserve"> and developed residential metering replacement strategy </w:t>
      </w:r>
    </w:p>
    <w:p w14:paraId="08068CCF" w14:textId="6E7F6CC8" w:rsidR="00BC4B7E" w:rsidRPr="00292B04" w:rsidRDefault="009D6502" w:rsidP="00292B04">
      <w:pPr>
        <w:pStyle w:val="Heading1"/>
        <w:spacing w:before="120" w:after="120"/>
        <w:rPr>
          <w:rFonts w:ascii="BC Sans" w:hAnsi="BC Sans"/>
          <w:b/>
          <w:iCs/>
          <w:color w:val="auto"/>
          <w:sz w:val="24"/>
          <w:szCs w:val="28"/>
        </w:rPr>
      </w:pPr>
      <w:bookmarkStart w:id="12" w:name="_Toc169161498"/>
      <w:r>
        <w:rPr>
          <w:rStyle w:val="SubtleEmphasis"/>
          <w:rFonts w:ascii="BC Sans" w:hAnsi="BC Sans"/>
          <w:b/>
          <w:i w:val="0"/>
          <w:color w:val="auto"/>
          <w:sz w:val="24"/>
          <w:szCs w:val="28"/>
        </w:rPr>
        <w:t>202</w:t>
      </w:r>
      <w:r w:rsidR="00D46C86">
        <w:rPr>
          <w:rStyle w:val="SubtleEmphasis"/>
          <w:rFonts w:ascii="BC Sans" w:hAnsi="BC Sans"/>
          <w:b/>
          <w:i w:val="0"/>
          <w:color w:val="auto"/>
          <w:sz w:val="24"/>
          <w:szCs w:val="28"/>
        </w:rPr>
        <w:t>5</w:t>
      </w:r>
      <w:r>
        <w:rPr>
          <w:rStyle w:val="SubtleEmphasis"/>
          <w:rFonts w:ascii="BC Sans" w:hAnsi="BC Sans"/>
          <w:b/>
          <w:i w:val="0"/>
          <w:color w:val="auto"/>
          <w:sz w:val="24"/>
          <w:szCs w:val="28"/>
        </w:rPr>
        <w:t xml:space="preserve"> Objectives</w:t>
      </w:r>
      <w:bookmarkEnd w:id="12"/>
    </w:p>
    <w:p w14:paraId="28F76D72" w14:textId="17E4FAD5" w:rsidR="00112693" w:rsidRDefault="003934B6" w:rsidP="00F94E12">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 xml:space="preserve">Procure and install </w:t>
      </w:r>
      <w:r w:rsidR="00112693">
        <w:rPr>
          <w:rFonts w:ascii="BC Sans" w:hAnsi="BC Sans"/>
          <w:color w:val="000000"/>
          <w:sz w:val="24"/>
          <w:szCs w:val="24"/>
        </w:rPr>
        <w:t xml:space="preserve">Water Treatment Plant </w:t>
      </w:r>
      <w:r w:rsidR="00D46C86">
        <w:rPr>
          <w:rFonts w:ascii="BC Sans" w:hAnsi="BC Sans"/>
          <w:color w:val="000000"/>
          <w:sz w:val="24"/>
          <w:szCs w:val="24"/>
        </w:rPr>
        <w:t>outflow meter</w:t>
      </w:r>
    </w:p>
    <w:p w14:paraId="28B0C9C2" w14:textId="04ECFE68" w:rsidR="003250A4" w:rsidRDefault="003250A4" w:rsidP="00F94E12">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 xml:space="preserve">Complete construction on the ‘Nelson Loop Project’ which will increase the robustness </w:t>
      </w:r>
      <w:r w:rsidR="001F2792">
        <w:rPr>
          <w:rFonts w:ascii="BC Sans" w:hAnsi="BC Sans"/>
          <w:color w:val="000000"/>
          <w:sz w:val="24"/>
          <w:szCs w:val="24"/>
        </w:rPr>
        <w:t>of water delivery into the distribution system</w:t>
      </w:r>
    </w:p>
    <w:p w14:paraId="52AAA132" w14:textId="209171B5" w:rsidR="00112693" w:rsidRDefault="003250A4" w:rsidP="00F94E12">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Obtain board approval and begin implementation of a residential meter replacement program</w:t>
      </w:r>
    </w:p>
    <w:p w14:paraId="43C2F9BE" w14:textId="329599D8" w:rsidR="001F2792" w:rsidRPr="00B276F6" w:rsidRDefault="001F2792" w:rsidP="00F94E12">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Water Treatment Plant upgrades to include controls and automation system as well as electronic actuators on filter valves</w:t>
      </w:r>
    </w:p>
    <w:sectPr w:rsidR="001F2792" w:rsidRPr="00B276F6" w:rsidSect="00753E12">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993"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4071BC" w14:textId="77777777" w:rsidR="00FA2424" w:rsidRDefault="00FA2424" w:rsidP="00B86DA6">
      <w:pPr>
        <w:spacing w:after="0" w:line="240" w:lineRule="auto"/>
      </w:pPr>
      <w:r>
        <w:separator/>
      </w:r>
    </w:p>
  </w:endnote>
  <w:endnote w:type="continuationSeparator" w:id="0">
    <w:p w14:paraId="4DB78275" w14:textId="77777777" w:rsidR="00FA2424" w:rsidRDefault="00FA2424" w:rsidP="00B86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C Sans">
    <w:panose1 w:val="00000000000000000000"/>
    <w:charset w:val="00"/>
    <w:family w:val="auto"/>
    <w:pitch w:val="variable"/>
    <w:sig w:usb0="E00002FF" w:usb1="4000001B" w:usb2="0800202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61B00" w14:textId="77777777" w:rsidR="001501ED" w:rsidRDefault="001501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A3E2A" w14:textId="178B3618" w:rsidR="00FA2424" w:rsidRPr="00A353E9" w:rsidRDefault="00FA2424" w:rsidP="005210C9">
    <w:pPr>
      <w:pStyle w:val="Header"/>
      <w:rPr>
        <w:rFonts w:ascii="BC Sans" w:hAnsi="BC Sans"/>
        <w:i/>
        <w:color w:val="A6A6A6" w:themeColor="background1" w:themeShade="A6"/>
      </w:rPr>
    </w:pPr>
    <w:r w:rsidRPr="00A353E9">
      <w:rPr>
        <w:rFonts w:ascii="BC Sans" w:hAnsi="BC Sans"/>
        <w:i/>
        <w:color w:val="A6A6A6" w:themeColor="background1" w:themeShade="A6"/>
      </w:rPr>
      <w:t xml:space="preserve">Page </w:t>
    </w:r>
    <w:r w:rsidRPr="00A353E9">
      <w:rPr>
        <w:rStyle w:val="PageNumber"/>
        <w:rFonts w:ascii="BC Sans" w:hAnsi="BC Sans"/>
        <w:i/>
        <w:smallCaps/>
        <w:color w:val="A6A6A6" w:themeColor="background1" w:themeShade="A6"/>
      </w:rPr>
      <w:fldChar w:fldCharType="begin"/>
    </w:r>
    <w:r w:rsidRPr="00A353E9">
      <w:rPr>
        <w:rStyle w:val="PageNumber"/>
        <w:rFonts w:ascii="BC Sans" w:hAnsi="BC Sans"/>
        <w:i/>
        <w:color w:val="A6A6A6" w:themeColor="background1" w:themeShade="A6"/>
      </w:rPr>
      <w:instrText xml:space="preserve"> PAGE </w:instrText>
    </w:r>
    <w:r w:rsidRPr="00A353E9">
      <w:rPr>
        <w:rStyle w:val="PageNumber"/>
        <w:rFonts w:ascii="BC Sans" w:hAnsi="BC Sans"/>
        <w:i/>
        <w:smallCaps/>
        <w:color w:val="A6A6A6" w:themeColor="background1" w:themeShade="A6"/>
      </w:rPr>
      <w:fldChar w:fldCharType="separate"/>
    </w:r>
    <w:r w:rsidRPr="00A353E9">
      <w:rPr>
        <w:rStyle w:val="PageNumber"/>
        <w:rFonts w:ascii="BC Sans" w:hAnsi="BC Sans"/>
        <w:i/>
        <w:smallCaps/>
        <w:color w:val="A6A6A6" w:themeColor="background1" w:themeShade="A6"/>
      </w:rPr>
      <w:t>5</w:t>
    </w:r>
    <w:r w:rsidRPr="00A353E9">
      <w:rPr>
        <w:rStyle w:val="PageNumber"/>
        <w:rFonts w:ascii="BC Sans" w:hAnsi="BC Sans"/>
        <w:i/>
        <w:smallCaps/>
        <w:color w:val="A6A6A6" w:themeColor="background1" w:themeShade="A6"/>
      </w:rPr>
      <w:fldChar w:fldCharType="end"/>
    </w:r>
    <w:r w:rsidRPr="00A353E9">
      <w:rPr>
        <w:rStyle w:val="PageNumber"/>
        <w:rFonts w:ascii="BC Sans" w:hAnsi="BC Sans"/>
        <w:i/>
        <w:smallCaps/>
        <w:color w:val="A6A6A6" w:themeColor="background1" w:themeShade="A6"/>
      </w:rPr>
      <w:tab/>
      <w:t xml:space="preserve">                                                    </w:t>
    </w:r>
    <w:r w:rsidR="003028BF">
      <w:rPr>
        <w:rStyle w:val="PageNumber"/>
        <w:rFonts w:ascii="BC Sans" w:hAnsi="BC Sans"/>
        <w:i/>
        <w:smallCaps/>
        <w:color w:val="A6A6A6" w:themeColor="background1" w:themeShade="A6"/>
      </w:rPr>
      <w:t xml:space="preserve">  </w:t>
    </w:r>
    <w:r w:rsidR="003028BF" w:rsidRPr="00A353E9">
      <w:rPr>
        <w:rFonts w:ascii="BC Sans" w:hAnsi="BC Sans"/>
        <w:i/>
        <w:color w:val="A6A6A6" w:themeColor="background1" w:themeShade="A6"/>
      </w:rPr>
      <w:t>Annual</w:t>
    </w:r>
    <w:r w:rsidR="003028BF">
      <w:rPr>
        <w:rFonts w:ascii="BC Sans" w:hAnsi="BC Sans"/>
        <w:i/>
        <w:color w:val="A6A6A6" w:themeColor="background1" w:themeShade="A6"/>
      </w:rPr>
      <w:t xml:space="preserve"> Drinking</w:t>
    </w:r>
    <w:r w:rsidR="003028BF" w:rsidRPr="00A353E9">
      <w:rPr>
        <w:rFonts w:ascii="BC Sans" w:hAnsi="BC Sans"/>
        <w:i/>
        <w:color w:val="A6A6A6" w:themeColor="background1" w:themeShade="A6"/>
      </w:rPr>
      <w:t xml:space="preserve"> Water Report</w:t>
    </w:r>
    <w:r w:rsidR="003028BF">
      <w:rPr>
        <w:rFonts w:ascii="BC Sans" w:hAnsi="BC Sans"/>
        <w:i/>
        <w:color w:val="A6A6A6" w:themeColor="background1" w:themeShade="A6"/>
      </w:rPr>
      <w:t xml:space="preserve"> - </w:t>
    </w:r>
    <w:r w:rsidR="003028BF" w:rsidRPr="00A353E9">
      <w:rPr>
        <w:rFonts w:ascii="BC Sans" w:hAnsi="BC Sans"/>
        <w:i/>
        <w:color w:val="A6A6A6" w:themeColor="background1" w:themeShade="A6"/>
      </w:rPr>
      <w:t>202</w:t>
    </w:r>
    <w:r w:rsidR="001501ED">
      <w:rPr>
        <w:rFonts w:ascii="BC Sans" w:hAnsi="BC Sans"/>
        <w:i/>
        <w:color w:val="A6A6A6" w:themeColor="background1" w:themeShade="A6"/>
      </w:rPr>
      <w:t>4</w:t>
    </w:r>
    <w:r w:rsidR="003028BF" w:rsidRPr="00A353E9">
      <w:rPr>
        <w:rFonts w:ascii="BC Sans" w:hAnsi="BC Sans"/>
        <w:i/>
        <w:color w:val="A6A6A6" w:themeColor="background1" w:themeShade="A6"/>
      </w:rPr>
      <w:t xml:space="preserve"> </w:t>
    </w:r>
    <w:r w:rsidR="003028BF">
      <w:rPr>
        <w:rFonts w:ascii="BC Sans" w:hAnsi="BC Sans"/>
        <w:i/>
        <w:color w:val="A6A6A6" w:themeColor="background1" w:themeShade="A6"/>
      </w:rPr>
      <w:t>Union Bay</w:t>
    </w:r>
    <w:r w:rsidR="003028BF" w:rsidRPr="00A353E9">
      <w:rPr>
        <w:rFonts w:ascii="BC Sans" w:hAnsi="BC Sans"/>
        <w:i/>
        <w:color w:val="A6A6A6" w:themeColor="background1" w:themeShade="A6"/>
      </w:rPr>
      <w:t xml:space="preserve"> Water</w:t>
    </w:r>
    <w:r w:rsidR="003028BF">
      <w:rPr>
        <w:rFonts w:ascii="BC Sans" w:hAnsi="BC Sans"/>
        <w:i/>
        <w:color w:val="A6A6A6" w:themeColor="background1" w:themeShade="A6"/>
      </w:rPr>
      <w:t xml:space="preserve"> </w:t>
    </w:r>
    <w:r w:rsidR="003028BF" w:rsidRPr="00A353E9">
      <w:rPr>
        <w:rFonts w:ascii="BC Sans" w:hAnsi="BC Sans"/>
        <w:i/>
        <w:color w:val="A6A6A6" w:themeColor="background1" w:themeShade="A6"/>
      </w:rPr>
      <w:t>System</w:t>
    </w:r>
  </w:p>
  <w:p w14:paraId="31E5F1C6" w14:textId="72EFF155" w:rsidR="00FA2424" w:rsidRPr="005210C9" w:rsidRDefault="00FA2424" w:rsidP="005210C9">
    <w:pPr>
      <w:pStyle w:val="Header"/>
      <w:rPr>
        <w:rFonts w:ascii="BC Sans" w:hAnsi="BC Sans"/>
        <w:i/>
        <w:color w:val="808080" w:themeColor="background1" w:themeShade="80"/>
      </w:rPr>
    </w:pPr>
  </w:p>
  <w:p w14:paraId="648BE1FB" w14:textId="77777777" w:rsidR="00FA2424" w:rsidRDefault="00FA24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2D766" w14:textId="77777777" w:rsidR="001501ED" w:rsidRDefault="001501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13CEE8" w14:textId="77777777" w:rsidR="00FA2424" w:rsidRDefault="00FA2424" w:rsidP="00B86DA6">
      <w:pPr>
        <w:spacing w:after="0" w:line="240" w:lineRule="auto"/>
      </w:pPr>
      <w:r>
        <w:separator/>
      </w:r>
    </w:p>
  </w:footnote>
  <w:footnote w:type="continuationSeparator" w:id="0">
    <w:p w14:paraId="08FBB4DC" w14:textId="77777777" w:rsidR="00FA2424" w:rsidRDefault="00FA2424" w:rsidP="00B86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BF714" w14:textId="77777777" w:rsidR="001501ED" w:rsidRDefault="001501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70B3D" w14:textId="77777777" w:rsidR="001501ED" w:rsidRDefault="001501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D9E8" w14:textId="77777777" w:rsidR="001501ED" w:rsidRDefault="001501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E6987"/>
    <w:multiLevelType w:val="hybridMultilevel"/>
    <w:tmpl w:val="4FBEA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75115"/>
    <w:multiLevelType w:val="hybridMultilevel"/>
    <w:tmpl w:val="AB0C97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B4A39"/>
    <w:multiLevelType w:val="hybridMultilevel"/>
    <w:tmpl w:val="60FADD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614A5D"/>
    <w:multiLevelType w:val="hybridMultilevel"/>
    <w:tmpl w:val="265AC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673CD8"/>
    <w:multiLevelType w:val="hybridMultilevel"/>
    <w:tmpl w:val="BBE8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D49B4"/>
    <w:multiLevelType w:val="hybridMultilevel"/>
    <w:tmpl w:val="09543BFC"/>
    <w:lvl w:ilvl="0" w:tplc="38A0CBCC">
      <w:start w:val="2022"/>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3A71164"/>
    <w:multiLevelType w:val="hybridMultilevel"/>
    <w:tmpl w:val="D1484ED2"/>
    <w:lvl w:ilvl="0" w:tplc="1009000D">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9440D32"/>
    <w:multiLevelType w:val="hybridMultilevel"/>
    <w:tmpl w:val="0DEC8208"/>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2F7F14"/>
    <w:multiLevelType w:val="hybridMultilevel"/>
    <w:tmpl w:val="FB5ED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5A596B"/>
    <w:multiLevelType w:val="hybridMultilevel"/>
    <w:tmpl w:val="5F1C3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594CEC"/>
    <w:multiLevelType w:val="hybridMultilevel"/>
    <w:tmpl w:val="0A76B950"/>
    <w:lvl w:ilvl="0" w:tplc="0130F60E">
      <w:start w:val="7"/>
      <w:numFmt w:val="bullet"/>
      <w:lvlText w:val="-"/>
      <w:lvlJc w:val="left"/>
      <w:pPr>
        <w:ind w:left="390" w:hanging="360"/>
      </w:pPr>
      <w:rPr>
        <w:rFonts w:ascii="BC Sans" w:eastAsiaTheme="minorHAnsi" w:hAnsi="BC Sans" w:cstheme="minorBidi"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1" w15:restartNumberingAfterBreak="0">
    <w:nsid w:val="2B730C08"/>
    <w:multiLevelType w:val="hybridMultilevel"/>
    <w:tmpl w:val="92D0CC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FF203F3"/>
    <w:multiLevelType w:val="hybridMultilevel"/>
    <w:tmpl w:val="4F6A0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DD76DD"/>
    <w:multiLevelType w:val="hybridMultilevel"/>
    <w:tmpl w:val="C66C993E"/>
    <w:lvl w:ilvl="0" w:tplc="2C9CA1AC">
      <w:numFmt w:val="bullet"/>
      <w:lvlText w:val="-"/>
      <w:lvlJc w:val="left"/>
      <w:pPr>
        <w:ind w:left="720" w:hanging="360"/>
      </w:pPr>
      <w:rPr>
        <w:rFonts w:ascii="BC Sans" w:eastAsiaTheme="majorEastAsia" w:hAnsi="BC Sans" w:cstheme="maj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109469D"/>
    <w:multiLevelType w:val="hybridMultilevel"/>
    <w:tmpl w:val="8BDA8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A26600"/>
    <w:multiLevelType w:val="hybridMultilevel"/>
    <w:tmpl w:val="BCC2D598"/>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42E5F72"/>
    <w:multiLevelType w:val="hybridMultilevel"/>
    <w:tmpl w:val="A95A4C94"/>
    <w:lvl w:ilvl="0" w:tplc="0409000F">
      <w:start w:val="1"/>
      <w:numFmt w:val="decimal"/>
      <w:lvlText w:val="%1."/>
      <w:lvlJc w:val="left"/>
      <w:pPr>
        <w:ind w:left="64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023686"/>
    <w:multiLevelType w:val="hybridMultilevel"/>
    <w:tmpl w:val="D0F4B0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3331B1"/>
    <w:multiLevelType w:val="hybridMultilevel"/>
    <w:tmpl w:val="FDF2C27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57F77964"/>
    <w:multiLevelType w:val="hybridMultilevel"/>
    <w:tmpl w:val="7CE610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924117F"/>
    <w:multiLevelType w:val="hybridMultilevel"/>
    <w:tmpl w:val="D5E6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2815D2"/>
    <w:multiLevelType w:val="hybridMultilevel"/>
    <w:tmpl w:val="783AA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A10803"/>
    <w:multiLevelType w:val="hybridMultilevel"/>
    <w:tmpl w:val="F3548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BDE000B"/>
    <w:multiLevelType w:val="hybridMultilevel"/>
    <w:tmpl w:val="A6C8D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DE1BEE"/>
    <w:multiLevelType w:val="hybridMultilevel"/>
    <w:tmpl w:val="5856581A"/>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8C139B"/>
    <w:multiLevelType w:val="hybridMultilevel"/>
    <w:tmpl w:val="C5E6B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E621AB"/>
    <w:multiLevelType w:val="hybridMultilevel"/>
    <w:tmpl w:val="8F5E8434"/>
    <w:lvl w:ilvl="0" w:tplc="AD201CCC">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426270234">
    <w:abstractNumId w:val="7"/>
  </w:num>
  <w:num w:numId="2" w16cid:durableId="1582325108">
    <w:abstractNumId w:val="24"/>
  </w:num>
  <w:num w:numId="3" w16cid:durableId="1930384248">
    <w:abstractNumId w:val="4"/>
  </w:num>
  <w:num w:numId="4" w16cid:durableId="2059433340">
    <w:abstractNumId w:val="25"/>
  </w:num>
  <w:num w:numId="5" w16cid:durableId="438188239">
    <w:abstractNumId w:val="20"/>
  </w:num>
  <w:num w:numId="6" w16cid:durableId="1263490193">
    <w:abstractNumId w:val="14"/>
  </w:num>
  <w:num w:numId="7" w16cid:durableId="2100371508">
    <w:abstractNumId w:val="23"/>
  </w:num>
  <w:num w:numId="8" w16cid:durableId="539755209">
    <w:abstractNumId w:val="22"/>
  </w:num>
  <w:num w:numId="9" w16cid:durableId="1024983944">
    <w:abstractNumId w:val="8"/>
  </w:num>
  <w:num w:numId="10" w16cid:durableId="1269970533">
    <w:abstractNumId w:val="2"/>
  </w:num>
  <w:num w:numId="11" w16cid:durableId="1975745160">
    <w:abstractNumId w:val="17"/>
  </w:num>
  <w:num w:numId="12" w16cid:durableId="440682301">
    <w:abstractNumId w:val="12"/>
  </w:num>
  <w:num w:numId="13" w16cid:durableId="368335046">
    <w:abstractNumId w:val="3"/>
  </w:num>
  <w:num w:numId="14" w16cid:durableId="1070663937">
    <w:abstractNumId w:val="0"/>
  </w:num>
  <w:num w:numId="15" w16cid:durableId="1394160698">
    <w:abstractNumId w:val="16"/>
  </w:num>
  <w:num w:numId="16" w16cid:durableId="858156645">
    <w:abstractNumId w:val="1"/>
  </w:num>
  <w:num w:numId="17" w16cid:durableId="1912081778">
    <w:abstractNumId w:val="21"/>
  </w:num>
  <w:num w:numId="18" w16cid:durableId="711150728">
    <w:abstractNumId w:val="9"/>
  </w:num>
  <w:num w:numId="19" w16cid:durableId="1480807551">
    <w:abstractNumId w:val="5"/>
  </w:num>
  <w:num w:numId="20" w16cid:durableId="1862234677">
    <w:abstractNumId w:val="19"/>
  </w:num>
  <w:num w:numId="21" w16cid:durableId="1681392939">
    <w:abstractNumId w:val="26"/>
  </w:num>
  <w:num w:numId="22" w16cid:durableId="1179662910">
    <w:abstractNumId w:val="15"/>
  </w:num>
  <w:num w:numId="23" w16cid:durableId="292953033">
    <w:abstractNumId w:val="6"/>
  </w:num>
  <w:num w:numId="24" w16cid:durableId="568224535">
    <w:abstractNumId w:val="10"/>
  </w:num>
  <w:num w:numId="25" w16cid:durableId="1607738409">
    <w:abstractNumId w:val="18"/>
  </w:num>
  <w:num w:numId="26" w16cid:durableId="897546293">
    <w:abstractNumId w:val="11"/>
  </w:num>
  <w:num w:numId="27" w16cid:durableId="7880902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characterSpacingControl w:val="doNotCompress"/>
  <w:hdrShapeDefaults>
    <o:shapedefaults v:ext="edit" spidmax="2467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201D"/>
    <w:rsid w:val="00000FA1"/>
    <w:rsid w:val="0000407C"/>
    <w:rsid w:val="000069AA"/>
    <w:rsid w:val="00011C22"/>
    <w:rsid w:val="000166BC"/>
    <w:rsid w:val="00017DC7"/>
    <w:rsid w:val="0002182A"/>
    <w:rsid w:val="00021F48"/>
    <w:rsid w:val="0002369F"/>
    <w:rsid w:val="00023DA5"/>
    <w:rsid w:val="00024EB0"/>
    <w:rsid w:val="00025142"/>
    <w:rsid w:val="000363F5"/>
    <w:rsid w:val="000408E3"/>
    <w:rsid w:val="000416C2"/>
    <w:rsid w:val="000532CB"/>
    <w:rsid w:val="00061796"/>
    <w:rsid w:val="0006494C"/>
    <w:rsid w:val="0006794E"/>
    <w:rsid w:val="00074B12"/>
    <w:rsid w:val="00076432"/>
    <w:rsid w:val="00077AAC"/>
    <w:rsid w:val="00082C16"/>
    <w:rsid w:val="00087333"/>
    <w:rsid w:val="00092ACA"/>
    <w:rsid w:val="00093045"/>
    <w:rsid w:val="00093152"/>
    <w:rsid w:val="000942A5"/>
    <w:rsid w:val="000A292A"/>
    <w:rsid w:val="000A5190"/>
    <w:rsid w:val="000A6772"/>
    <w:rsid w:val="000B18E2"/>
    <w:rsid w:val="000B301D"/>
    <w:rsid w:val="000B3502"/>
    <w:rsid w:val="000B6544"/>
    <w:rsid w:val="000C2EE3"/>
    <w:rsid w:val="000C3A19"/>
    <w:rsid w:val="000C7FEE"/>
    <w:rsid w:val="000D13BA"/>
    <w:rsid w:val="000D1DA3"/>
    <w:rsid w:val="000D3305"/>
    <w:rsid w:val="000E6E02"/>
    <w:rsid w:val="000E7047"/>
    <w:rsid w:val="000E7DBF"/>
    <w:rsid w:val="000F0DE8"/>
    <w:rsid w:val="000F2F48"/>
    <w:rsid w:val="000F4789"/>
    <w:rsid w:val="000F5E43"/>
    <w:rsid w:val="000F6050"/>
    <w:rsid w:val="000F6DD7"/>
    <w:rsid w:val="000F6F1E"/>
    <w:rsid w:val="0010045F"/>
    <w:rsid w:val="00101180"/>
    <w:rsid w:val="00103C89"/>
    <w:rsid w:val="00104939"/>
    <w:rsid w:val="00104DF3"/>
    <w:rsid w:val="001056DF"/>
    <w:rsid w:val="00106012"/>
    <w:rsid w:val="00112693"/>
    <w:rsid w:val="0012014E"/>
    <w:rsid w:val="001261EA"/>
    <w:rsid w:val="001316C9"/>
    <w:rsid w:val="001414F7"/>
    <w:rsid w:val="00146726"/>
    <w:rsid w:val="001501ED"/>
    <w:rsid w:val="001507EF"/>
    <w:rsid w:val="00153469"/>
    <w:rsid w:val="0016655E"/>
    <w:rsid w:val="0017018C"/>
    <w:rsid w:val="00170788"/>
    <w:rsid w:val="00172404"/>
    <w:rsid w:val="001726FD"/>
    <w:rsid w:val="00173701"/>
    <w:rsid w:val="00175E2A"/>
    <w:rsid w:val="00176A4D"/>
    <w:rsid w:val="00177822"/>
    <w:rsid w:val="00183C57"/>
    <w:rsid w:val="0018482F"/>
    <w:rsid w:val="0018766B"/>
    <w:rsid w:val="00187DB8"/>
    <w:rsid w:val="001905E8"/>
    <w:rsid w:val="0019631D"/>
    <w:rsid w:val="001963BF"/>
    <w:rsid w:val="001B30FE"/>
    <w:rsid w:val="001B3D68"/>
    <w:rsid w:val="001B52DB"/>
    <w:rsid w:val="001B6E82"/>
    <w:rsid w:val="001B71D3"/>
    <w:rsid w:val="001C3E26"/>
    <w:rsid w:val="001C5509"/>
    <w:rsid w:val="001C7114"/>
    <w:rsid w:val="001D0068"/>
    <w:rsid w:val="001D293D"/>
    <w:rsid w:val="001D360D"/>
    <w:rsid w:val="001D7F52"/>
    <w:rsid w:val="001E06BD"/>
    <w:rsid w:val="001E1FF1"/>
    <w:rsid w:val="001E3276"/>
    <w:rsid w:val="001E4DDB"/>
    <w:rsid w:val="001E6A42"/>
    <w:rsid w:val="001F2792"/>
    <w:rsid w:val="001F6E46"/>
    <w:rsid w:val="001F76A6"/>
    <w:rsid w:val="001F7987"/>
    <w:rsid w:val="001F7BCD"/>
    <w:rsid w:val="001F7BDC"/>
    <w:rsid w:val="00203E40"/>
    <w:rsid w:val="00204D45"/>
    <w:rsid w:val="002059BE"/>
    <w:rsid w:val="00206FFA"/>
    <w:rsid w:val="002104C2"/>
    <w:rsid w:val="00212B3F"/>
    <w:rsid w:val="002160DF"/>
    <w:rsid w:val="00226A3E"/>
    <w:rsid w:val="002304BC"/>
    <w:rsid w:val="002317D6"/>
    <w:rsid w:val="00233085"/>
    <w:rsid w:val="00237A8C"/>
    <w:rsid w:val="00243928"/>
    <w:rsid w:val="00245494"/>
    <w:rsid w:val="00245924"/>
    <w:rsid w:val="00251C7C"/>
    <w:rsid w:val="00253D73"/>
    <w:rsid w:val="00256EC3"/>
    <w:rsid w:val="002603B0"/>
    <w:rsid w:val="002622B7"/>
    <w:rsid w:val="002626B4"/>
    <w:rsid w:val="0026469A"/>
    <w:rsid w:val="00273F7C"/>
    <w:rsid w:val="002741F9"/>
    <w:rsid w:val="00275408"/>
    <w:rsid w:val="00281879"/>
    <w:rsid w:val="00283056"/>
    <w:rsid w:val="002877EA"/>
    <w:rsid w:val="002878FA"/>
    <w:rsid w:val="002914CD"/>
    <w:rsid w:val="00292B04"/>
    <w:rsid w:val="00293B0C"/>
    <w:rsid w:val="00293D9C"/>
    <w:rsid w:val="00295352"/>
    <w:rsid w:val="00295744"/>
    <w:rsid w:val="0029687C"/>
    <w:rsid w:val="00297972"/>
    <w:rsid w:val="002A28B9"/>
    <w:rsid w:val="002B0E3F"/>
    <w:rsid w:val="002B0F76"/>
    <w:rsid w:val="002B7630"/>
    <w:rsid w:val="002C0A22"/>
    <w:rsid w:val="002C2FEC"/>
    <w:rsid w:val="002C6B8E"/>
    <w:rsid w:val="002D05D8"/>
    <w:rsid w:val="002D108E"/>
    <w:rsid w:val="002D4D66"/>
    <w:rsid w:val="002D5763"/>
    <w:rsid w:val="002D74B8"/>
    <w:rsid w:val="002E3ED8"/>
    <w:rsid w:val="002E4803"/>
    <w:rsid w:val="002F0C3E"/>
    <w:rsid w:val="002F26C6"/>
    <w:rsid w:val="002F2B5F"/>
    <w:rsid w:val="002F67C1"/>
    <w:rsid w:val="003028BF"/>
    <w:rsid w:val="00307444"/>
    <w:rsid w:val="003103D2"/>
    <w:rsid w:val="00310EA4"/>
    <w:rsid w:val="0031140D"/>
    <w:rsid w:val="003156FB"/>
    <w:rsid w:val="00320DCC"/>
    <w:rsid w:val="0032228F"/>
    <w:rsid w:val="003250A4"/>
    <w:rsid w:val="0032575D"/>
    <w:rsid w:val="00326F56"/>
    <w:rsid w:val="00331393"/>
    <w:rsid w:val="0033677E"/>
    <w:rsid w:val="003430C4"/>
    <w:rsid w:val="00344C87"/>
    <w:rsid w:val="00346E3E"/>
    <w:rsid w:val="00351C91"/>
    <w:rsid w:val="00351F60"/>
    <w:rsid w:val="0035386F"/>
    <w:rsid w:val="003620E2"/>
    <w:rsid w:val="00363C0D"/>
    <w:rsid w:val="00371D0D"/>
    <w:rsid w:val="00375E4B"/>
    <w:rsid w:val="003768EF"/>
    <w:rsid w:val="003779EB"/>
    <w:rsid w:val="00380D13"/>
    <w:rsid w:val="0038441B"/>
    <w:rsid w:val="00384DF9"/>
    <w:rsid w:val="003860FD"/>
    <w:rsid w:val="00386778"/>
    <w:rsid w:val="00390E3C"/>
    <w:rsid w:val="00392970"/>
    <w:rsid w:val="003934B6"/>
    <w:rsid w:val="003A26CD"/>
    <w:rsid w:val="003A5DD4"/>
    <w:rsid w:val="003B1FE5"/>
    <w:rsid w:val="003B3BAD"/>
    <w:rsid w:val="003B623A"/>
    <w:rsid w:val="003B7491"/>
    <w:rsid w:val="003C370B"/>
    <w:rsid w:val="003C3AD1"/>
    <w:rsid w:val="003C7607"/>
    <w:rsid w:val="003D5472"/>
    <w:rsid w:val="003E040B"/>
    <w:rsid w:val="003E4449"/>
    <w:rsid w:val="003E6C32"/>
    <w:rsid w:val="003F00D7"/>
    <w:rsid w:val="00410565"/>
    <w:rsid w:val="00410C4F"/>
    <w:rsid w:val="00412236"/>
    <w:rsid w:val="00413082"/>
    <w:rsid w:val="00413C2B"/>
    <w:rsid w:val="00413DA9"/>
    <w:rsid w:val="00420588"/>
    <w:rsid w:val="00427C9F"/>
    <w:rsid w:val="00427ED4"/>
    <w:rsid w:val="00430039"/>
    <w:rsid w:val="0043082B"/>
    <w:rsid w:val="00430D86"/>
    <w:rsid w:val="00434207"/>
    <w:rsid w:val="004417E5"/>
    <w:rsid w:val="0044376C"/>
    <w:rsid w:val="004443D2"/>
    <w:rsid w:val="0045201D"/>
    <w:rsid w:val="004530EE"/>
    <w:rsid w:val="00454988"/>
    <w:rsid w:val="004573E0"/>
    <w:rsid w:val="00463049"/>
    <w:rsid w:val="004707AB"/>
    <w:rsid w:val="00471849"/>
    <w:rsid w:val="0047486D"/>
    <w:rsid w:val="0048138B"/>
    <w:rsid w:val="004818BC"/>
    <w:rsid w:val="00492C28"/>
    <w:rsid w:val="004945BD"/>
    <w:rsid w:val="004A1923"/>
    <w:rsid w:val="004A1F2B"/>
    <w:rsid w:val="004A25F0"/>
    <w:rsid w:val="004A56E8"/>
    <w:rsid w:val="004B0097"/>
    <w:rsid w:val="004B5E38"/>
    <w:rsid w:val="004B602B"/>
    <w:rsid w:val="004B734B"/>
    <w:rsid w:val="004B77AB"/>
    <w:rsid w:val="004C2840"/>
    <w:rsid w:val="004C30DD"/>
    <w:rsid w:val="004C7FB6"/>
    <w:rsid w:val="004D2D69"/>
    <w:rsid w:val="004D5D15"/>
    <w:rsid w:val="004E06B4"/>
    <w:rsid w:val="004E2045"/>
    <w:rsid w:val="004E7BA7"/>
    <w:rsid w:val="004F239C"/>
    <w:rsid w:val="004F2D61"/>
    <w:rsid w:val="004F5C5C"/>
    <w:rsid w:val="0050096D"/>
    <w:rsid w:val="00500E61"/>
    <w:rsid w:val="00501D0F"/>
    <w:rsid w:val="00505732"/>
    <w:rsid w:val="00506414"/>
    <w:rsid w:val="0051111D"/>
    <w:rsid w:val="005152F9"/>
    <w:rsid w:val="0051685D"/>
    <w:rsid w:val="00520890"/>
    <w:rsid w:val="00520EE6"/>
    <w:rsid w:val="005210C9"/>
    <w:rsid w:val="00521898"/>
    <w:rsid w:val="00521A78"/>
    <w:rsid w:val="00522AA8"/>
    <w:rsid w:val="00526567"/>
    <w:rsid w:val="0052777B"/>
    <w:rsid w:val="00527C63"/>
    <w:rsid w:val="00532371"/>
    <w:rsid w:val="00532AEA"/>
    <w:rsid w:val="00536E8D"/>
    <w:rsid w:val="00537ED5"/>
    <w:rsid w:val="00542954"/>
    <w:rsid w:val="00544882"/>
    <w:rsid w:val="00545D67"/>
    <w:rsid w:val="00545DD6"/>
    <w:rsid w:val="005514CE"/>
    <w:rsid w:val="0055605F"/>
    <w:rsid w:val="005620B0"/>
    <w:rsid w:val="0056331E"/>
    <w:rsid w:val="00563FE0"/>
    <w:rsid w:val="005656D0"/>
    <w:rsid w:val="00571848"/>
    <w:rsid w:val="0057225C"/>
    <w:rsid w:val="0058508D"/>
    <w:rsid w:val="00585A2F"/>
    <w:rsid w:val="0058773E"/>
    <w:rsid w:val="00592782"/>
    <w:rsid w:val="00595AD6"/>
    <w:rsid w:val="005969C4"/>
    <w:rsid w:val="005A0A82"/>
    <w:rsid w:val="005A2469"/>
    <w:rsid w:val="005A35AB"/>
    <w:rsid w:val="005A4265"/>
    <w:rsid w:val="005A4EB8"/>
    <w:rsid w:val="005B135B"/>
    <w:rsid w:val="005B410C"/>
    <w:rsid w:val="005B64D0"/>
    <w:rsid w:val="005C1E6C"/>
    <w:rsid w:val="005C21E7"/>
    <w:rsid w:val="005C3497"/>
    <w:rsid w:val="005C4A9A"/>
    <w:rsid w:val="005C4E64"/>
    <w:rsid w:val="005C636D"/>
    <w:rsid w:val="005C64A1"/>
    <w:rsid w:val="005D50A8"/>
    <w:rsid w:val="005D771C"/>
    <w:rsid w:val="005E0752"/>
    <w:rsid w:val="005E0A22"/>
    <w:rsid w:val="005E22E0"/>
    <w:rsid w:val="005E4EAB"/>
    <w:rsid w:val="005E53C0"/>
    <w:rsid w:val="005E5EBB"/>
    <w:rsid w:val="005E7958"/>
    <w:rsid w:val="005F2222"/>
    <w:rsid w:val="005F3262"/>
    <w:rsid w:val="00603297"/>
    <w:rsid w:val="00604724"/>
    <w:rsid w:val="0060549C"/>
    <w:rsid w:val="00607227"/>
    <w:rsid w:val="00611409"/>
    <w:rsid w:val="00612930"/>
    <w:rsid w:val="00614FE5"/>
    <w:rsid w:val="00615D93"/>
    <w:rsid w:val="00623A29"/>
    <w:rsid w:val="00624DA6"/>
    <w:rsid w:val="00625162"/>
    <w:rsid w:val="00635D50"/>
    <w:rsid w:val="00642EC6"/>
    <w:rsid w:val="00643382"/>
    <w:rsid w:val="00644220"/>
    <w:rsid w:val="006460D3"/>
    <w:rsid w:val="00650610"/>
    <w:rsid w:val="00653007"/>
    <w:rsid w:val="00655480"/>
    <w:rsid w:val="00662A28"/>
    <w:rsid w:val="00671F06"/>
    <w:rsid w:val="00672666"/>
    <w:rsid w:val="00672AD5"/>
    <w:rsid w:val="00675F26"/>
    <w:rsid w:val="006768B4"/>
    <w:rsid w:val="00680D7F"/>
    <w:rsid w:val="00685401"/>
    <w:rsid w:val="0069147B"/>
    <w:rsid w:val="0069188A"/>
    <w:rsid w:val="00695022"/>
    <w:rsid w:val="006968B8"/>
    <w:rsid w:val="006A5670"/>
    <w:rsid w:val="006A5673"/>
    <w:rsid w:val="006B0E5A"/>
    <w:rsid w:val="006B0F4B"/>
    <w:rsid w:val="006B6387"/>
    <w:rsid w:val="006B7BA4"/>
    <w:rsid w:val="006C0B95"/>
    <w:rsid w:val="006C52BB"/>
    <w:rsid w:val="006C75BB"/>
    <w:rsid w:val="006D1788"/>
    <w:rsid w:val="006D296B"/>
    <w:rsid w:val="006E34C1"/>
    <w:rsid w:val="006E492F"/>
    <w:rsid w:val="006E6337"/>
    <w:rsid w:val="006E6C1B"/>
    <w:rsid w:val="006E7E33"/>
    <w:rsid w:val="006F13E6"/>
    <w:rsid w:val="006F6511"/>
    <w:rsid w:val="0070107F"/>
    <w:rsid w:val="00713876"/>
    <w:rsid w:val="007200B5"/>
    <w:rsid w:val="0072228A"/>
    <w:rsid w:val="0072230B"/>
    <w:rsid w:val="007228B5"/>
    <w:rsid w:val="00723690"/>
    <w:rsid w:val="00724E13"/>
    <w:rsid w:val="00732D28"/>
    <w:rsid w:val="007521CD"/>
    <w:rsid w:val="0075235A"/>
    <w:rsid w:val="00752E96"/>
    <w:rsid w:val="00753E12"/>
    <w:rsid w:val="00763E3B"/>
    <w:rsid w:val="0076526F"/>
    <w:rsid w:val="0076620D"/>
    <w:rsid w:val="007674F0"/>
    <w:rsid w:val="00770D66"/>
    <w:rsid w:val="007748B0"/>
    <w:rsid w:val="0077781A"/>
    <w:rsid w:val="00781CEC"/>
    <w:rsid w:val="00782F7F"/>
    <w:rsid w:val="0078307A"/>
    <w:rsid w:val="00786B42"/>
    <w:rsid w:val="00794130"/>
    <w:rsid w:val="007957E7"/>
    <w:rsid w:val="007A1932"/>
    <w:rsid w:val="007A1963"/>
    <w:rsid w:val="007B2008"/>
    <w:rsid w:val="007B3BF2"/>
    <w:rsid w:val="007B6C20"/>
    <w:rsid w:val="007C61F3"/>
    <w:rsid w:val="007C6462"/>
    <w:rsid w:val="007C67FF"/>
    <w:rsid w:val="007C6A4F"/>
    <w:rsid w:val="007D1F6D"/>
    <w:rsid w:val="007D24A3"/>
    <w:rsid w:val="007D44D3"/>
    <w:rsid w:val="007D65B3"/>
    <w:rsid w:val="007E0E41"/>
    <w:rsid w:val="007E1A4B"/>
    <w:rsid w:val="007E1DFB"/>
    <w:rsid w:val="007E2851"/>
    <w:rsid w:val="007E30B9"/>
    <w:rsid w:val="007E31F8"/>
    <w:rsid w:val="007E48C6"/>
    <w:rsid w:val="007E766D"/>
    <w:rsid w:val="007F1F85"/>
    <w:rsid w:val="007F6123"/>
    <w:rsid w:val="00803579"/>
    <w:rsid w:val="00806E51"/>
    <w:rsid w:val="0081330F"/>
    <w:rsid w:val="0081514D"/>
    <w:rsid w:val="00816D8C"/>
    <w:rsid w:val="00816F1C"/>
    <w:rsid w:val="008217C4"/>
    <w:rsid w:val="00824BBE"/>
    <w:rsid w:val="008331C3"/>
    <w:rsid w:val="00833789"/>
    <w:rsid w:val="00835BC0"/>
    <w:rsid w:val="00837872"/>
    <w:rsid w:val="00844B92"/>
    <w:rsid w:val="008455F2"/>
    <w:rsid w:val="00860288"/>
    <w:rsid w:val="008615CB"/>
    <w:rsid w:val="00864663"/>
    <w:rsid w:val="00874AD4"/>
    <w:rsid w:val="00875E93"/>
    <w:rsid w:val="0087792F"/>
    <w:rsid w:val="00882CBC"/>
    <w:rsid w:val="00883481"/>
    <w:rsid w:val="0089131B"/>
    <w:rsid w:val="0089578A"/>
    <w:rsid w:val="00897794"/>
    <w:rsid w:val="008A213F"/>
    <w:rsid w:val="008A2BDA"/>
    <w:rsid w:val="008A7C84"/>
    <w:rsid w:val="008B3921"/>
    <w:rsid w:val="008B4506"/>
    <w:rsid w:val="008B5F19"/>
    <w:rsid w:val="008B616E"/>
    <w:rsid w:val="008B635E"/>
    <w:rsid w:val="008C0707"/>
    <w:rsid w:val="008C2494"/>
    <w:rsid w:val="008C4CD2"/>
    <w:rsid w:val="008C6EF5"/>
    <w:rsid w:val="008C74B0"/>
    <w:rsid w:val="008C76C7"/>
    <w:rsid w:val="008D268A"/>
    <w:rsid w:val="008D52D1"/>
    <w:rsid w:val="008D6408"/>
    <w:rsid w:val="008D699E"/>
    <w:rsid w:val="008D7043"/>
    <w:rsid w:val="008E1C96"/>
    <w:rsid w:val="008E397E"/>
    <w:rsid w:val="008E42DB"/>
    <w:rsid w:val="008F2E5D"/>
    <w:rsid w:val="008F7DBC"/>
    <w:rsid w:val="00902600"/>
    <w:rsid w:val="00905E07"/>
    <w:rsid w:val="00906E1D"/>
    <w:rsid w:val="00911059"/>
    <w:rsid w:val="00911E3D"/>
    <w:rsid w:val="00914F15"/>
    <w:rsid w:val="00915B93"/>
    <w:rsid w:val="00915E2D"/>
    <w:rsid w:val="00917D0D"/>
    <w:rsid w:val="009213A3"/>
    <w:rsid w:val="009221A6"/>
    <w:rsid w:val="009266AB"/>
    <w:rsid w:val="00927C02"/>
    <w:rsid w:val="009301B0"/>
    <w:rsid w:val="009378B7"/>
    <w:rsid w:val="00937BBE"/>
    <w:rsid w:val="0094458E"/>
    <w:rsid w:val="00945281"/>
    <w:rsid w:val="009467E4"/>
    <w:rsid w:val="00955BEA"/>
    <w:rsid w:val="00956189"/>
    <w:rsid w:val="00960A16"/>
    <w:rsid w:val="00961FEC"/>
    <w:rsid w:val="0096290F"/>
    <w:rsid w:val="00962EA1"/>
    <w:rsid w:val="00964E07"/>
    <w:rsid w:val="00971ECE"/>
    <w:rsid w:val="009769A0"/>
    <w:rsid w:val="009807D1"/>
    <w:rsid w:val="0098563D"/>
    <w:rsid w:val="009860CA"/>
    <w:rsid w:val="00991DE8"/>
    <w:rsid w:val="00992844"/>
    <w:rsid w:val="00997288"/>
    <w:rsid w:val="00997503"/>
    <w:rsid w:val="009A193A"/>
    <w:rsid w:val="009A1F5E"/>
    <w:rsid w:val="009A43B9"/>
    <w:rsid w:val="009A69D5"/>
    <w:rsid w:val="009B02C5"/>
    <w:rsid w:val="009B036E"/>
    <w:rsid w:val="009B2DC1"/>
    <w:rsid w:val="009B4AFB"/>
    <w:rsid w:val="009C193C"/>
    <w:rsid w:val="009C2CB4"/>
    <w:rsid w:val="009C6477"/>
    <w:rsid w:val="009C7CD1"/>
    <w:rsid w:val="009D0988"/>
    <w:rsid w:val="009D0C08"/>
    <w:rsid w:val="009D1B89"/>
    <w:rsid w:val="009D59DF"/>
    <w:rsid w:val="009D6502"/>
    <w:rsid w:val="009E16E0"/>
    <w:rsid w:val="009E489E"/>
    <w:rsid w:val="009E66B5"/>
    <w:rsid w:val="00A10DA0"/>
    <w:rsid w:val="00A1287C"/>
    <w:rsid w:val="00A13D26"/>
    <w:rsid w:val="00A13E05"/>
    <w:rsid w:val="00A214E3"/>
    <w:rsid w:val="00A264E1"/>
    <w:rsid w:val="00A27438"/>
    <w:rsid w:val="00A27B3E"/>
    <w:rsid w:val="00A34095"/>
    <w:rsid w:val="00A353E9"/>
    <w:rsid w:val="00A450E8"/>
    <w:rsid w:val="00A46D6A"/>
    <w:rsid w:val="00A5012E"/>
    <w:rsid w:val="00A50FBD"/>
    <w:rsid w:val="00A533D0"/>
    <w:rsid w:val="00A54B00"/>
    <w:rsid w:val="00A5584E"/>
    <w:rsid w:val="00A56B79"/>
    <w:rsid w:val="00A659E9"/>
    <w:rsid w:val="00A665AD"/>
    <w:rsid w:val="00A701E1"/>
    <w:rsid w:val="00A70DE6"/>
    <w:rsid w:val="00A719ED"/>
    <w:rsid w:val="00A733A9"/>
    <w:rsid w:val="00A76C16"/>
    <w:rsid w:val="00A81F72"/>
    <w:rsid w:val="00A834FD"/>
    <w:rsid w:val="00A84A08"/>
    <w:rsid w:val="00A84F9E"/>
    <w:rsid w:val="00A901D8"/>
    <w:rsid w:val="00A90E49"/>
    <w:rsid w:val="00A92E90"/>
    <w:rsid w:val="00A938F1"/>
    <w:rsid w:val="00A9441E"/>
    <w:rsid w:val="00A970B8"/>
    <w:rsid w:val="00A977D7"/>
    <w:rsid w:val="00AA1924"/>
    <w:rsid w:val="00AA242D"/>
    <w:rsid w:val="00AA3D43"/>
    <w:rsid w:val="00AA694E"/>
    <w:rsid w:val="00AB1568"/>
    <w:rsid w:val="00AB6188"/>
    <w:rsid w:val="00AB6C0A"/>
    <w:rsid w:val="00AB7E45"/>
    <w:rsid w:val="00AC00B9"/>
    <w:rsid w:val="00AC226D"/>
    <w:rsid w:val="00AC2DD8"/>
    <w:rsid w:val="00AC307F"/>
    <w:rsid w:val="00AC7B66"/>
    <w:rsid w:val="00AD0AE4"/>
    <w:rsid w:val="00AD128C"/>
    <w:rsid w:val="00AD273F"/>
    <w:rsid w:val="00AD41B9"/>
    <w:rsid w:val="00AE3352"/>
    <w:rsid w:val="00AE38C1"/>
    <w:rsid w:val="00AE3C26"/>
    <w:rsid w:val="00AE4047"/>
    <w:rsid w:val="00AE7054"/>
    <w:rsid w:val="00AF25E4"/>
    <w:rsid w:val="00AF3479"/>
    <w:rsid w:val="00AF5CA3"/>
    <w:rsid w:val="00AF664E"/>
    <w:rsid w:val="00AF76BD"/>
    <w:rsid w:val="00B02A07"/>
    <w:rsid w:val="00B032F8"/>
    <w:rsid w:val="00B04E76"/>
    <w:rsid w:val="00B0504D"/>
    <w:rsid w:val="00B11F3C"/>
    <w:rsid w:val="00B12B14"/>
    <w:rsid w:val="00B15551"/>
    <w:rsid w:val="00B23B16"/>
    <w:rsid w:val="00B276F6"/>
    <w:rsid w:val="00B30588"/>
    <w:rsid w:val="00B328FF"/>
    <w:rsid w:val="00B3518B"/>
    <w:rsid w:val="00B42B12"/>
    <w:rsid w:val="00B43A69"/>
    <w:rsid w:val="00B46687"/>
    <w:rsid w:val="00B4717D"/>
    <w:rsid w:val="00B5290C"/>
    <w:rsid w:val="00B5401A"/>
    <w:rsid w:val="00B54391"/>
    <w:rsid w:val="00B55252"/>
    <w:rsid w:val="00B55F9B"/>
    <w:rsid w:val="00B562B3"/>
    <w:rsid w:val="00B60CA6"/>
    <w:rsid w:val="00B61DC9"/>
    <w:rsid w:val="00B655CF"/>
    <w:rsid w:val="00B7062D"/>
    <w:rsid w:val="00B70D79"/>
    <w:rsid w:val="00B729D3"/>
    <w:rsid w:val="00B748D1"/>
    <w:rsid w:val="00B80FE2"/>
    <w:rsid w:val="00B821BE"/>
    <w:rsid w:val="00B84D53"/>
    <w:rsid w:val="00B8692B"/>
    <w:rsid w:val="00B86DA6"/>
    <w:rsid w:val="00B873D2"/>
    <w:rsid w:val="00B87FB0"/>
    <w:rsid w:val="00B92A47"/>
    <w:rsid w:val="00B93056"/>
    <w:rsid w:val="00B9475A"/>
    <w:rsid w:val="00B9791F"/>
    <w:rsid w:val="00BA078E"/>
    <w:rsid w:val="00BA262B"/>
    <w:rsid w:val="00BA435B"/>
    <w:rsid w:val="00BA5585"/>
    <w:rsid w:val="00BB069E"/>
    <w:rsid w:val="00BB1CB3"/>
    <w:rsid w:val="00BB3C1C"/>
    <w:rsid w:val="00BB41FF"/>
    <w:rsid w:val="00BB4B54"/>
    <w:rsid w:val="00BC162B"/>
    <w:rsid w:val="00BC397C"/>
    <w:rsid w:val="00BC4B7E"/>
    <w:rsid w:val="00BC5AEB"/>
    <w:rsid w:val="00BC68E8"/>
    <w:rsid w:val="00BD43BF"/>
    <w:rsid w:val="00BD5015"/>
    <w:rsid w:val="00BD75D6"/>
    <w:rsid w:val="00BD7925"/>
    <w:rsid w:val="00BE0D08"/>
    <w:rsid w:val="00BE38D5"/>
    <w:rsid w:val="00BE6A83"/>
    <w:rsid w:val="00BF0A3D"/>
    <w:rsid w:val="00BF2262"/>
    <w:rsid w:val="00BF4967"/>
    <w:rsid w:val="00BF49F1"/>
    <w:rsid w:val="00C00857"/>
    <w:rsid w:val="00C0170C"/>
    <w:rsid w:val="00C03822"/>
    <w:rsid w:val="00C062EE"/>
    <w:rsid w:val="00C11AA9"/>
    <w:rsid w:val="00C12A84"/>
    <w:rsid w:val="00C14E60"/>
    <w:rsid w:val="00C14F59"/>
    <w:rsid w:val="00C2256D"/>
    <w:rsid w:val="00C238FE"/>
    <w:rsid w:val="00C23FEE"/>
    <w:rsid w:val="00C25066"/>
    <w:rsid w:val="00C25B16"/>
    <w:rsid w:val="00C25F5F"/>
    <w:rsid w:val="00C262D4"/>
    <w:rsid w:val="00C27958"/>
    <w:rsid w:val="00C27B3D"/>
    <w:rsid w:val="00C310B8"/>
    <w:rsid w:val="00C31104"/>
    <w:rsid w:val="00C3135A"/>
    <w:rsid w:val="00C33D69"/>
    <w:rsid w:val="00C36A81"/>
    <w:rsid w:val="00C4440B"/>
    <w:rsid w:val="00C44D4E"/>
    <w:rsid w:val="00C46D40"/>
    <w:rsid w:val="00C46E90"/>
    <w:rsid w:val="00C47D3C"/>
    <w:rsid w:val="00C52729"/>
    <w:rsid w:val="00C57FC7"/>
    <w:rsid w:val="00C66355"/>
    <w:rsid w:val="00C7050B"/>
    <w:rsid w:val="00C7122D"/>
    <w:rsid w:val="00C71A8A"/>
    <w:rsid w:val="00C71F7D"/>
    <w:rsid w:val="00C73022"/>
    <w:rsid w:val="00C74A67"/>
    <w:rsid w:val="00C813A6"/>
    <w:rsid w:val="00C917FA"/>
    <w:rsid w:val="00C947DB"/>
    <w:rsid w:val="00C96A29"/>
    <w:rsid w:val="00CB083D"/>
    <w:rsid w:val="00CB0D0B"/>
    <w:rsid w:val="00CB2A56"/>
    <w:rsid w:val="00CB6F2C"/>
    <w:rsid w:val="00CC04AC"/>
    <w:rsid w:val="00CC1043"/>
    <w:rsid w:val="00CC2916"/>
    <w:rsid w:val="00CC445C"/>
    <w:rsid w:val="00CC5852"/>
    <w:rsid w:val="00CC6AC0"/>
    <w:rsid w:val="00CC7B05"/>
    <w:rsid w:val="00CD2981"/>
    <w:rsid w:val="00CD65E4"/>
    <w:rsid w:val="00CD6E82"/>
    <w:rsid w:val="00CD723E"/>
    <w:rsid w:val="00CE3898"/>
    <w:rsid w:val="00CE441F"/>
    <w:rsid w:val="00CE557F"/>
    <w:rsid w:val="00CE684C"/>
    <w:rsid w:val="00CF1FE0"/>
    <w:rsid w:val="00CF4134"/>
    <w:rsid w:val="00D03B18"/>
    <w:rsid w:val="00D06E02"/>
    <w:rsid w:val="00D103BB"/>
    <w:rsid w:val="00D10D9D"/>
    <w:rsid w:val="00D13D56"/>
    <w:rsid w:val="00D20D57"/>
    <w:rsid w:val="00D264A7"/>
    <w:rsid w:val="00D27281"/>
    <w:rsid w:val="00D305FA"/>
    <w:rsid w:val="00D320F7"/>
    <w:rsid w:val="00D32169"/>
    <w:rsid w:val="00D3235A"/>
    <w:rsid w:val="00D34B16"/>
    <w:rsid w:val="00D404D0"/>
    <w:rsid w:val="00D42350"/>
    <w:rsid w:val="00D42BE2"/>
    <w:rsid w:val="00D436D5"/>
    <w:rsid w:val="00D437CD"/>
    <w:rsid w:val="00D46C86"/>
    <w:rsid w:val="00D54147"/>
    <w:rsid w:val="00D555E0"/>
    <w:rsid w:val="00D55C20"/>
    <w:rsid w:val="00D6102D"/>
    <w:rsid w:val="00D642C4"/>
    <w:rsid w:val="00D664B5"/>
    <w:rsid w:val="00D66C05"/>
    <w:rsid w:val="00D706D5"/>
    <w:rsid w:val="00D71B3E"/>
    <w:rsid w:val="00D774BD"/>
    <w:rsid w:val="00D805A8"/>
    <w:rsid w:val="00D80E4C"/>
    <w:rsid w:val="00D8489B"/>
    <w:rsid w:val="00D90C78"/>
    <w:rsid w:val="00D90D11"/>
    <w:rsid w:val="00DA1F72"/>
    <w:rsid w:val="00DB089C"/>
    <w:rsid w:val="00DB11B1"/>
    <w:rsid w:val="00DB1A9D"/>
    <w:rsid w:val="00DB498B"/>
    <w:rsid w:val="00DB552D"/>
    <w:rsid w:val="00DB7570"/>
    <w:rsid w:val="00DC0850"/>
    <w:rsid w:val="00DC757B"/>
    <w:rsid w:val="00DD1181"/>
    <w:rsid w:val="00DD5E27"/>
    <w:rsid w:val="00DD783D"/>
    <w:rsid w:val="00DE6C04"/>
    <w:rsid w:val="00DE73BA"/>
    <w:rsid w:val="00DF216E"/>
    <w:rsid w:val="00DF27AC"/>
    <w:rsid w:val="00DF4EE2"/>
    <w:rsid w:val="00DF5551"/>
    <w:rsid w:val="00DF5D96"/>
    <w:rsid w:val="00DF62C6"/>
    <w:rsid w:val="00E01439"/>
    <w:rsid w:val="00E0169B"/>
    <w:rsid w:val="00E028D3"/>
    <w:rsid w:val="00E0377D"/>
    <w:rsid w:val="00E0404B"/>
    <w:rsid w:val="00E05178"/>
    <w:rsid w:val="00E07D4C"/>
    <w:rsid w:val="00E11C8A"/>
    <w:rsid w:val="00E13049"/>
    <w:rsid w:val="00E1456D"/>
    <w:rsid w:val="00E15D98"/>
    <w:rsid w:val="00E31F0C"/>
    <w:rsid w:val="00E32DF8"/>
    <w:rsid w:val="00E333A7"/>
    <w:rsid w:val="00E348DF"/>
    <w:rsid w:val="00E41BD6"/>
    <w:rsid w:val="00E452FE"/>
    <w:rsid w:val="00E47204"/>
    <w:rsid w:val="00E519E2"/>
    <w:rsid w:val="00E51C53"/>
    <w:rsid w:val="00E52D25"/>
    <w:rsid w:val="00E54C1A"/>
    <w:rsid w:val="00E607A4"/>
    <w:rsid w:val="00E678C3"/>
    <w:rsid w:val="00E7209C"/>
    <w:rsid w:val="00E72B8F"/>
    <w:rsid w:val="00E73273"/>
    <w:rsid w:val="00E74020"/>
    <w:rsid w:val="00E753C3"/>
    <w:rsid w:val="00E75B0F"/>
    <w:rsid w:val="00E80989"/>
    <w:rsid w:val="00E80AAB"/>
    <w:rsid w:val="00E81592"/>
    <w:rsid w:val="00E815D7"/>
    <w:rsid w:val="00E87018"/>
    <w:rsid w:val="00E879FE"/>
    <w:rsid w:val="00E90709"/>
    <w:rsid w:val="00E94E8D"/>
    <w:rsid w:val="00E970F7"/>
    <w:rsid w:val="00E97506"/>
    <w:rsid w:val="00EA17D9"/>
    <w:rsid w:val="00EA2DCA"/>
    <w:rsid w:val="00EA7ADD"/>
    <w:rsid w:val="00EB198E"/>
    <w:rsid w:val="00EB1F3A"/>
    <w:rsid w:val="00EB4BDF"/>
    <w:rsid w:val="00EB5A6A"/>
    <w:rsid w:val="00EC0E65"/>
    <w:rsid w:val="00EC16E6"/>
    <w:rsid w:val="00EC4E86"/>
    <w:rsid w:val="00EC5ED6"/>
    <w:rsid w:val="00ED07B7"/>
    <w:rsid w:val="00ED1058"/>
    <w:rsid w:val="00ED50FE"/>
    <w:rsid w:val="00ED6599"/>
    <w:rsid w:val="00EE46BB"/>
    <w:rsid w:val="00EE4CF1"/>
    <w:rsid w:val="00EF2526"/>
    <w:rsid w:val="00EF75E4"/>
    <w:rsid w:val="00F003DA"/>
    <w:rsid w:val="00F032F1"/>
    <w:rsid w:val="00F07703"/>
    <w:rsid w:val="00F111A8"/>
    <w:rsid w:val="00F12CD3"/>
    <w:rsid w:val="00F155CB"/>
    <w:rsid w:val="00F16E5D"/>
    <w:rsid w:val="00F228ED"/>
    <w:rsid w:val="00F27243"/>
    <w:rsid w:val="00F27732"/>
    <w:rsid w:val="00F306E7"/>
    <w:rsid w:val="00F31374"/>
    <w:rsid w:val="00F34E8A"/>
    <w:rsid w:val="00F35A21"/>
    <w:rsid w:val="00F36B49"/>
    <w:rsid w:val="00F40957"/>
    <w:rsid w:val="00F423F9"/>
    <w:rsid w:val="00F42879"/>
    <w:rsid w:val="00F452A2"/>
    <w:rsid w:val="00F52DA8"/>
    <w:rsid w:val="00F567C1"/>
    <w:rsid w:val="00F568A8"/>
    <w:rsid w:val="00F57DED"/>
    <w:rsid w:val="00F61641"/>
    <w:rsid w:val="00F61F41"/>
    <w:rsid w:val="00F62193"/>
    <w:rsid w:val="00F65E4B"/>
    <w:rsid w:val="00F67596"/>
    <w:rsid w:val="00F67FEB"/>
    <w:rsid w:val="00F72AEA"/>
    <w:rsid w:val="00F767B1"/>
    <w:rsid w:val="00F7761C"/>
    <w:rsid w:val="00F77A39"/>
    <w:rsid w:val="00F81572"/>
    <w:rsid w:val="00F8178B"/>
    <w:rsid w:val="00F85804"/>
    <w:rsid w:val="00F902BF"/>
    <w:rsid w:val="00F92B14"/>
    <w:rsid w:val="00F94A80"/>
    <w:rsid w:val="00F94E12"/>
    <w:rsid w:val="00F95950"/>
    <w:rsid w:val="00FA2424"/>
    <w:rsid w:val="00FA62F2"/>
    <w:rsid w:val="00FA6923"/>
    <w:rsid w:val="00FB042A"/>
    <w:rsid w:val="00FB1007"/>
    <w:rsid w:val="00FB4388"/>
    <w:rsid w:val="00FB71F7"/>
    <w:rsid w:val="00FB79B9"/>
    <w:rsid w:val="00FC2C45"/>
    <w:rsid w:val="00FC5150"/>
    <w:rsid w:val="00FC6A5C"/>
    <w:rsid w:val="00FD17F1"/>
    <w:rsid w:val="00FD2541"/>
    <w:rsid w:val="00FD6212"/>
    <w:rsid w:val="00FE1C5E"/>
    <w:rsid w:val="00FE4AB9"/>
    <w:rsid w:val="00FE586F"/>
    <w:rsid w:val="00FF1776"/>
    <w:rsid w:val="00FF4762"/>
    <w:rsid w:val="00FF4AC2"/>
    <w:rsid w:val="00FF5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6785"/>
    <o:shapelayout v:ext="edit">
      <o:idmap v:ext="edit" data="1"/>
    </o:shapelayout>
  </w:shapeDefaults>
  <w:decimalSymbol w:val="."/>
  <w:listSeparator w:val=","/>
  <w14:docId w14:val="3F7E067D"/>
  <w14:defaultImageDpi w14:val="32767"/>
  <w15:chartTrackingRefBased/>
  <w15:docId w15:val="{9C494E4E-347B-4EC9-A330-ED24A9BB1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4134"/>
  </w:style>
  <w:style w:type="paragraph" w:styleId="Heading1">
    <w:name w:val="heading 1"/>
    <w:basedOn w:val="Normal"/>
    <w:next w:val="Normal"/>
    <w:link w:val="Heading1Char"/>
    <w:uiPriority w:val="9"/>
    <w:qFormat/>
    <w:rsid w:val="00DF27AC"/>
    <w:pPr>
      <w:keepNext/>
      <w:keepLines/>
      <w:spacing w:before="240" w:after="0"/>
      <w:outlineLvl w:val="0"/>
    </w:pPr>
    <w:rPr>
      <w:rFonts w:asciiTheme="majorHAnsi" w:eastAsiaTheme="majorEastAsia" w:hAnsiTheme="majorHAnsi" w:cstheme="majorBidi"/>
      <w:color w:val="000000" w:themeColor="accent1" w:themeShade="BF"/>
      <w:sz w:val="32"/>
      <w:szCs w:val="32"/>
    </w:rPr>
  </w:style>
  <w:style w:type="paragraph" w:styleId="Heading2">
    <w:name w:val="heading 2"/>
    <w:basedOn w:val="Normal"/>
    <w:next w:val="Normal"/>
    <w:link w:val="Heading2Char"/>
    <w:uiPriority w:val="9"/>
    <w:unhideWhenUsed/>
    <w:qFormat/>
    <w:rsid w:val="00DF27AC"/>
    <w:pPr>
      <w:keepNext/>
      <w:keepLines/>
      <w:spacing w:before="40" w:after="0"/>
      <w:outlineLvl w:val="1"/>
    </w:pPr>
    <w:rPr>
      <w:rFonts w:asciiTheme="majorHAnsi" w:eastAsiaTheme="majorEastAsia" w:hAnsiTheme="majorHAnsi" w:cstheme="majorBidi"/>
      <w:color w:val="000000" w:themeColor="accent1" w:themeShade="BF"/>
      <w:sz w:val="26"/>
      <w:szCs w:val="26"/>
    </w:rPr>
  </w:style>
  <w:style w:type="paragraph" w:styleId="Heading3">
    <w:name w:val="heading 3"/>
    <w:basedOn w:val="Normal"/>
    <w:next w:val="Normal"/>
    <w:link w:val="Heading3Char"/>
    <w:uiPriority w:val="9"/>
    <w:unhideWhenUsed/>
    <w:qFormat/>
    <w:rsid w:val="00C947DB"/>
    <w:pPr>
      <w:keepNext/>
      <w:keepLines/>
      <w:spacing w:before="40" w:after="0"/>
      <w:outlineLvl w:val="2"/>
    </w:pPr>
    <w:rPr>
      <w:rFonts w:asciiTheme="majorHAnsi" w:eastAsiaTheme="majorEastAsia" w:hAnsiTheme="majorHAnsi" w:cstheme="majorBidi"/>
      <w:color w:val="00000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57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36E8D"/>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536E8D"/>
    <w:pPr>
      <w:ind w:left="720"/>
      <w:contextualSpacing/>
    </w:pPr>
  </w:style>
  <w:style w:type="paragraph" w:styleId="Title">
    <w:name w:val="Title"/>
    <w:basedOn w:val="Normal"/>
    <w:next w:val="Normal"/>
    <w:link w:val="TitleChar"/>
    <w:uiPriority w:val="10"/>
    <w:qFormat/>
    <w:rsid w:val="00293B0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3B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3B0C"/>
    <w:pPr>
      <w:numPr>
        <w:ilvl w:val="1"/>
      </w:numPr>
    </w:pPr>
    <w:rPr>
      <w:rFonts w:eastAsiaTheme="minorEastAsia"/>
      <w:color w:val="71C1C9" w:themeColor="text1" w:themeTint="A5"/>
      <w:spacing w:val="15"/>
    </w:rPr>
  </w:style>
  <w:style w:type="character" w:customStyle="1" w:styleId="SubtitleChar">
    <w:name w:val="Subtitle Char"/>
    <w:basedOn w:val="DefaultParagraphFont"/>
    <w:link w:val="Subtitle"/>
    <w:uiPriority w:val="11"/>
    <w:rsid w:val="00293B0C"/>
    <w:rPr>
      <w:rFonts w:eastAsiaTheme="minorEastAsia"/>
      <w:color w:val="71C1C9" w:themeColor="text1" w:themeTint="A5"/>
      <w:spacing w:val="15"/>
    </w:rPr>
  </w:style>
  <w:style w:type="character" w:styleId="SubtleEmphasis">
    <w:name w:val="Subtle Emphasis"/>
    <w:basedOn w:val="DefaultParagraphFont"/>
    <w:uiPriority w:val="19"/>
    <w:qFormat/>
    <w:rsid w:val="00293B0C"/>
    <w:rPr>
      <w:i/>
      <w:iCs/>
      <w:color w:val="5AB7C1" w:themeColor="text1" w:themeTint="BF"/>
    </w:rPr>
  </w:style>
  <w:style w:type="character" w:customStyle="1" w:styleId="Heading1Char">
    <w:name w:val="Heading 1 Char"/>
    <w:basedOn w:val="DefaultParagraphFont"/>
    <w:link w:val="Heading1"/>
    <w:uiPriority w:val="9"/>
    <w:rsid w:val="00DF27AC"/>
    <w:rPr>
      <w:rFonts w:asciiTheme="majorHAnsi" w:eastAsiaTheme="majorEastAsia" w:hAnsiTheme="majorHAnsi" w:cstheme="majorBidi"/>
      <w:color w:val="000000" w:themeColor="accent1" w:themeShade="BF"/>
      <w:sz w:val="32"/>
      <w:szCs w:val="32"/>
    </w:rPr>
  </w:style>
  <w:style w:type="character" w:customStyle="1" w:styleId="Heading2Char">
    <w:name w:val="Heading 2 Char"/>
    <w:basedOn w:val="DefaultParagraphFont"/>
    <w:link w:val="Heading2"/>
    <w:uiPriority w:val="9"/>
    <w:rsid w:val="00DF27AC"/>
    <w:rPr>
      <w:rFonts w:asciiTheme="majorHAnsi" w:eastAsiaTheme="majorEastAsia" w:hAnsiTheme="majorHAnsi" w:cstheme="majorBidi"/>
      <w:color w:val="000000" w:themeColor="accent1" w:themeShade="BF"/>
      <w:sz w:val="26"/>
      <w:szCs w:val="26"/>
    </w:rPr>
  </w:style>
  <w:style w:type="character" w:styleId="Emphasis">
    <w:name w:val="Emphasis"/>
    <w:basedOn w:val="DefaultParagraphFont"/>
    <w:uiPriority w:val="20"/>
    <w:qFormat/>
    <w:rsid w:val="00FB4388"/>
    <w:rPr>
      <w:i/>
      <w:iCs/>
    </w:rPr>
  </w:style>
  <w:style w:type="paragraph" w:styleId="Header">
    <w:name w:val="header"/>
    <w:basedOn w:val="Normal"/>
    <w:link w:val="HeaderChar"/>
    <w:uiPriority w:val="99"/>
    <w:unhideWhenUsed/>
    <w:rsid w:val="00B86D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DA6"/>
  </w:style>
  <w:style w:type="paragraph" w:styleId="Footer">
    <w:name w:val="footer"/>
    <w:basedOn w:val="Normal"/>
    <w:link w:val="FooterChar"/>
    <w:uiPriority w:val="99"/>
    <w:unhideWhenUsed/>
    <w:rsid w:val="00B86D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DA6"/>
  </w:style>
  <w:style w:type="character" w:styleId="PageNumber">
    <w:name w:val="page number"/>
    <w:basedOn w:val="DefaultParagraphFont"/>
    <w:rsid w:val="00B86DA6"/>
  </w:style>
  <w:style w:type="paragraph" w:styleId="NoSpacing">
    <w:name w:val="No Spacing"/>
    <w:link w:val="NoSpacingChar"/>
    <w:uiPriority w:val="1"/>
    <w:qFormat/>
    <w:rsid w:val="00B86DA6"/>
    <w:pPr>
      <w:spacing w:after="0" w:line="240" w:lineRule="auto"/>
    </w:pPr>
    <w:rPr>
      <w:rFonts w:eastAsiaTheme="minorEastAsia"/>
    </w:rPr>
  </w:style>
  <w:style w:type="character" w:customStyle="1" w:styleId="NoSpacingChar">
    <w:name w:val="No Spacing Char"/>
    <w:basedOn w:val="DefaultParagraphFont"/>
    <w:link w:val="NoSpacing"/>
    <w:uiPriority w:val="1"/>
    <w:rsid w:val="00B86DA6"/>
    <w:rPr>
      <w:rFonts w:eastAsiaTheme="minorEastAsia"/>
    </w:rPr>
  </w:style>
  <w:style w:type="character" w:styleId="CommentReference">
    <w:name w:val="annotation reference"/>
    <w:basedOn w:val="DefaultParagraphFont"/>
    <w:uiPriority w:val="99"/>
    <w:semiHidden/>
    <w:unhideWhenUsed/>
    <w:rsid w:val="00B42B12"/>
    <w:rPr>
      <w:sz w:val="16"/>
      <w:szCs w:val="16"/>
    </w:rPr>
  </w:style>
  <w:style w:type="paragraph" w:styleId="CommentText">
    <w:name w:val="annotation text"/>
    <w:basedOn w:val="Normal"/>
    <w:link w:val="CommentTextChar"/>
    <w:uiPriority w:val="99"/>
    <w:unhideWhenUsed/>
    <w:rsid w:val="00B42B12"/>
    <w:pPr>
      <w:spacing w:line="240" w:lineRule="auto"/>
    </w:pPr>
    <w:rPr>
      <w:sz w:val="20"/>
      <w:szCs w:val="20"/>
    </w:rPr>
  </w:style>
  <w:style w:type="character" w:customStyle="1" w:styleId="CommentTextChar">
    <w:name w:val="Comment Text Char"/>
    <w:basedOn w:val="DefaultParagraphFont"/>
    <w:link w:val="CommentText"/>
    <w:uiPriority w:val="99"/>
    <w:rsid w:val="00B42B12"/>
    <w:rPr>
      <w:sz w:val="20"/>
      <w:szCs w:val="20"/>
    </w:rPr>
  </w:style>
  <w:style w:type="paragraph" w:styleId="CommentSubject">
    <w:name w:val="annotation subject"/>
    <w:basedOn w:val="CommentText"/>
    <w:next w:val="CommentText"/>
    <w:link w:val="CommentSubjectChar"/>
    <w:uiPriority w:val="99"/>
    <w:semiHidden/>
    <w:unhideWhenUsed/>
    <w:rsid w:val="00B42B12"/>
    <w:rPr>
      <w:b/>
      <w:bCs/>
    </w:rPr>
  </w:style>
  <w:style w:type="character" w:customStyle="1" w:styleId="CommentSubjectChar">
    <w:name w:val="Comment Subject Char"/>
    <w:basedOn w:val="CommentTextChar"/>
    <w:link w:val="CommentSubject"/>
    <w:uiPriority w:val="99"/>
    <w:semiHidden/>
    <w:rsid w:val="00B42B12"/>
    <w:rPr>
      <w:b/>
      <w:bCs/>
      <w:sz w:val="20"/>
      <w:szCs w:val="20"/>
    </w:rPr>
  </w:style>
  <w:style w:type="paragraph" w:styleId="BalloonText">
    <w:name w:val="Balloon Text"/>
    <w:basedOn w:val="Normal"/>
    <w:link w:val="BalloonTextChar"/>
    <w:uiPriority w:val="99"/>
    <w:semiHidden/>
    <w:unhideWhenUsed/>
    <w:rsid w:val="00B42B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2B12"/>
    <w:rPr>
      <w:rFonts w:ascii="Segoe UI" w:hAnsi="Segoe UI" w:cs="Segoe UI"/>
      <w:sz w:val="18"/>
      <w:szCs w:val="18"/>
    </w:rPr>
  </w:style>
  <w:style w:type="character" w:styleId="Hyperlink">
    <w:name w:val="Hyperlink"/>
    <w:basedOn w:val="DefaultParagraphFont"/>
    <w:uiPriority w:val="99"/>
    <w:unhideWhenUsed/>
    <w:rsid w:val="00844B92"/>
    <w:rPr>
      <w:color w:val="FFFFFF" w:themeColor="hyperlink"/>
      <w:u w:val="single"/>
    </w:rPr>
  </w:style>
  <w:style w:type="character" w:customStyle="1" w:styleId="Heading3Char">
    <w:name w:val="Heading 3 Char"/>
    <w:basedOn w:val="DefaultParagraphFont"/>
    <w:link w:val="Heading3"/>
    <w:uiPriority w:val="9"/>
    <w:rsid w:val="00C947DB"/>
    <w:rPr>
      <w:rFonts w:asciiTheme="majorHAnsi" w:eastAsiaTheme="majorEastAsia" w:hAnsiTheme="majorHAnsi" w:cstheme="majorBidi"/>
      <w:color w:val="000000" w:themeColor="accent1" w:themeShade="7F"/>
      <w:sz w:val="24"/>
      <w:szCs w:val="24"/>
    </w:rPr>
  </w:style>
  <w:style w:type="paragraph" w:styleId="TOCHeading">
    <w:name w:val="TOC Heading"/>
    <w:basedOn w:val="Heading1"/>
    <w:next w:val="Normal"/>
    <w:uiPriority w:val="39"/>
    <w:unhideWhenUsed/>
    <w:qFormat/>
    <w:rsid w:val="00CD6E82"/>
    <w:pPr>
      <w:outlineLvl w:val="9"/>
    </w:pPr>
  </w:style>
  <w:style w:type="paragraph" w:styleId="TOC1">
    <w:name w:val="toc 1"/>
    <w:basedOn w:val="Normal"/>
    <w:next w:val="Normal"/>
    <w:autoRedefine/>
    <w:uiPriority w:val="39"/>
    <w:unhideWhenUsed/>
    <w:rsid w:val="00611409"/>
    <w:pPr>
      <w:tabs>
        <w:tab w:val="right" w:leader="dot" w:pos="9350"/>
      </w:tabs>
      <w:spacing w:after="100"/>
    </w:pPr>
    <w:rPr>
      <w:rFonts w:ascii="BC Sans" w:hAnsi="BC Sans"/>
      <w:bCs/>
      <w:iCs/>
      <w:noProof/>
    </w:rPr>
  </w:style>
  <w:style w:type="paragraph" w:styleId="TOC2">
    <w:name w:val="toc 2"/>
    <w:basedOn w:val="Normal"/>
    <w:next w:val="Normal"/>
    <w:autoRedefine/>
    <w:uiPriority w:val="39"/>
    <w:unhideWhenUsed/>
    <w:rsid w:val="001501ED"/>
    <w:pPr>
      <w:tabs>
        <w:tab w:val="right" w:leader="dot" w:pos="9350"/>
      </w:tabs>
      <w:spacing w:after="100"/>
      <w:ind w:left="720"/>
    </w:pPr>
    <w:rPr>
      <w:rFonts w:ascii="BC Sans" w:hAnsi="BC Sans"/>
      <w:iCs/>
      <w:noProof/>
    </w:rPr>
  </w:style>
  <w:style w:type="paragraph" w:styleId="TOC3">
    <w:name w:val="toc 3"/>
    <w:basedOn w:val="Normal"/>
    <w:next w:val="Normal"/>
    <w:autoRedefine/>
    <w:uiPriority w:val="39"/>
    <w:unhideWhenUsed/>
    <w:rsid w:val="00CD6E82"/>
    <w:pPr>
      <w:spacing w:after="100"/>
      <w:ind w:left="440"/>
    </w:pPr>
  </w:style>
  <w:style w:type="character" w:styleId="Strong">
    <w:name w:val="Strong"/>
    <w:basedOn w:val="DefaultParagraphFont"/>
    <w:uiPriority w:val="22"/>
    <w:qFormat/>
    <w:rsid w:val="00E15D98"/>
    <w:rPr>
      <w:b/>
      <w:bCs/>
    </w:rPr>
  </w:style>
  <w:style w:type="character" w:styleId="FollowedHyperlink">
    <w:name w:val="FollowedHyperlink"/>
    <w:basedOn w:val="DefaultParagraphFont"/>
    <w:uiPriority w:val="99"/>
    <w:semiHidden/>
    <w:unhideWhenUsed/>
    <w:rsid w:val="004F5C5C"/>
    <w:rPr>
      <w:color w:val="000000" w:themeColor="followedHyperlink"/>
      <w:u w:val="single"/>
    </w:rPr>
  </w:style>
  <w:style w:type="paragraph" w:styleId="Revision">
    <w:name w:val="Revision"/>
    <w:hidden/>
    <w:uiPriority w:val="99"/>
    <w:semiHidden/>
    <w:rsid w:val="00FB1007"/>
    <w:pPr>
      <w:spacing w:after="0" w:line="240" w:lineRule="auto"/>
    </w:pPr>
  </w:style>
  <w:style w:type="character" w:styleId="PlaceholderText">
    <w:name w:val="Placeholder Text"/>
    <w:basedOn w:val="DefaultParagraphFont"/>
    <w:uiPriority w:val="99"/>
    <w:semiHidden/>
    <w:rsid w:val="006E7E33"/>
    <w:rPr>
      <w:color w:val="666666"/>
    </w:rPr>
  </w:style>
  <w:style w:type="paragraph" w:customStyle="1" w:styleId="msonormal0">
    <w:name w:val="msonormal"/>
    <w:basedOn w:val="Normal"/>
    <w:rsid w:val="00D805A8"/>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customStyle="1" w:styleId="xl65">
    <w:name w:val="xl65"/>
    <w:basedOn w:val="Normal"/>
    <w:rsid w:val="00D805A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color w:val="000000"/>
      <w:sz w:val="14"/>
      <w:szCs w:val="14"/>
      <w:lang w:val="en-CA" w:eastAsia="en-CA"/>
    </w:rPr>
  </w:style>
  <w:style w:type="paragraph" w:customStyle="1" w:styleId="xl66">
    <w:name w:val="xl66"/>
    <w:basedOn w:val="Normal"/>
    <w:rsid w:val="00D805A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color w:val="000000"/>
      <w:sz w:val="14"/>
      <w:szCs w:val="14"/>
      <w:lang w:val="en-CA" w:eastAsia="en-CA"/>
    </w:rPr>
  </w:style>
  <w:style w:type="paragraph" w:customStyle="1" w:styleId="xl67">
    <w:name w:val="xl67"/>
    <w:basedOn w:val="Normal"/>
    <w:rsid w:val="00D805A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68">
    <w:name w:val="xl68"/>
    <w:basedOn w:val="Normal"/>
    <w:rsid w:val="00D805A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69">
    <w:name w:val="xl69"/>
    <w:basedOn w:val="Normal"/>
    <w:rsid w:val="00D805A8"/>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0">
    <w:name w:val="xl70"/>
    <w:basedOn w:val="Normal"/>
    <w:rsid w:val="00D805A8"/>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1">
    <w:name w:val="xl71"/>
    <w:basedOn w:val="Normal"/>
    <w:rsid w:val="00D805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72">
    <w:name w:val="xl72"/>
    <w:basedOn w:val="Normal"/>
    <w:rsid w:val="00D805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3">
    <w:name w:val="xl73"/>
    <w:basedOn w:val="Normal"/>
    <w:rsid w:val="00D805A8"/>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4">
    <w:name w:val="xl74"/>
    <w:basedOn w:val="Normal"/>
    <w:rsid w:val="00D805A8"/>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5">
    <w:name w:val="xl75"/>
    <w:basedOn w:val="Normal"/>
    <w:rsid w:val="00D805A8"/>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6">
    <w:name w:val="xl76"/>
    <w:basedOn w:val="Normal"/>
    <w:rsid w:val="00D805A8"/>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7">
    <w:name w:val="xl77"/>
    <w:basedOn w:val="Normal"/>
    <w:rsid w:val="00D805A8"/>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8">
    <w:name w:val="xl78"/>
    <w:basedOn w:val="Normal"/>
    <w:rsid w:val="00D805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79">
    <w:name w:val="xl79"/>
    <w:basedOn w:val="Normal"/>
    <w:rsid w:val="00D805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0">
    <w:name w:val="xl80"/>
    <w:basedOn w:val="Normal"/>
    <w:rsid w:val="00D805A8"/>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1">
    <w:name w:val="xl81"/>
    <w:basedOn w:val="Normal"/>
    <w:rsid w:val="00D805A8"/>
    <w:pPr>
      <w:pBdr>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82">
    <w:name w:val="xl82"/>
    <w:basedOn w:val="Normal"/>
    <w:rsid w:val="00D805A8"/>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3">
    <w:name w:val="xl83"/>
    <w:basedOn w:val="Normal"/>
    <w:rsid w:val="00D805A8"/>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84">
    <w:name w:val="xl84"/>
    <w:basedOn w:val="Normal"/>
    <w:rsid w:val="00D805A8"/>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5">
    <w:name w:val="xl85"/>
    <w:basedOn w:val="Normal"/>
    <w:rsid w:val="00D805A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86">
    <w:name w:val="xl86"/>
    <w:basedOn w:val="Normal"/>
    <w:rsid w:val="00D805A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7">
    <w:name w:val="xl87"/>
    <w:basedOn w:val="Normal"/>
    <w:rsid w:val="00D805A8"/>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font5">
    <w:name w:val="font5"/>
    <w:basedOn w:val="Normal"/>
    <w:rsid w:val="00D805A8"/>
    <w:pPr>
      <w:spacing w:before="100" w:beforeAutospacing="1" w:after="100" w:afterAutospacing="1" w:line="240" w:lineRule="auto"/>
    </w:pPr>
    <w:rPr>
      <w:rFonts w:ascii="BC Sans" w:eastAsia="Times New Roman" w:hAnsi="BC Sans" w:cs="Times New Roman"/>
      <w:color w:val="000000"/>
      <w:sz w:val="14"/>
      <w:szCs w:val="14"/>
      <w:lang w:val="en-CA" w:eastAsia="en-CA"/>
    </w:rPr>
  </w:style>
  <w:style w:type="paragraph" w:customStyle="1" w:styleId="xl88">
    <w:name w:val="xl88"/>
    <w:basedOn w:val="Normal"/>
    <w:rsid w:val="00D805A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9">
    <w:name w:val="xl89"/>
    <w:basedOn w:val="Normal"/>
    <w:rsid w:val="00D805A8"/>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0">
    <w:name w:val="xl90"/>
    <w:basedOn w:val="Normal"/>
    <w:rsid w:val="00D805A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1">
    <w:name w:val="xl91"/>
    <w:basedOn w:val="Normal"/>
    <w:rsid w:val="00D805A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2">
    <w:name w:val="xl92"/>
    <w:basedOn w:val="Normal"/>
    <w:rsid w:val="00D805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3">
    <w:name w:val="xl93"/>
    <w:basedOn w:val="Normal"/>
    <w:rsid w:val="00D805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4">
    <w:name w:val="xl94"/>
    <w:basedOn w:val="Normal"/>
    <w:rsid w:val="00D805A8"/>
    <w:pPr>
      <w:pBdr>
        <w:top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5">
    <w:name w:val="xl95"/>
    <w:basedOn w:val="Normal"/>
    <w:rsid w:val="00D805A8"/>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6">
    <w:name w:val="xl96"/>
    <w:basedOn w:val="Normal"/>
    <w:rsid w:val="00D805A8"/>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7">
    <w:name w:val="xl97"/>
    <w:basedOn w:val="Normal"/>
    <w:rsid w:val="00D805A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8">
    <w:name w:val="xl98"/>
    <w:basedOn w:val="Normal"/>
    <w:rsid w:val="00D805A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628764">
      <w:bodyDiv w:val="1"/>
      <w:marLeft w:val="0"/>
      <w:marRight w:val="0"/>
      <w:marTop w:val="0"/>
      <w:marBottom w:val="0"/>
      <w:divBdr>
        <w:top w:val="none" w:sz="0" w:space="0" w:color="auto"/>
        <w:left w:val="none" w:sz="0" w:space="0" w:color="auto"/>
        <w:bottom w:val="none" w:sz="0" w:space="0" w:color="auto"/>
        <w:right w:val="none" w:sz="0" w:space="0" w:color="auto"/>
      </w:divBdr>
    </w:div>
    <w:div w:id="94984321">
      <w:bodyDiv w:val="1"/>
      <w:marLeft w:val="0"/>
      <w:marRight w:val="0"/>
      <w:marTop w:val="0"/>
      <w:marBottom w:val="0"/>
      <w:divBdr>
        <w:top w:val="none" w:sz="0" w:space="0" w:color="auto"/>
        <w:left w:val="none" w:sz="0" w:space="0" w:color="auto"/>
        <w:bottom w:val="none" w:sz="0" w:space="0" w:color="auto"/>
        <w:right w:val="none" w:sz="0" w:space="0" w:color="auto"/>
      </w:divBdr>
    </w:div>
    <w:div w:id="349184375">
      <w:bodyDiv w:val="1"/>
      <w:marLeft w:val="0"/>
      <w:marRight w:val="0"/>
      <w:marTop w:val="0"/>
      <w:marBottom w:val="0"/>
      <w:divBdr>
        <w:top w:val="none" w:sz="0" w:space="0" w:color="auto"/>
        <w:left w:val="none" w:sz="0" w:space="0" w:color="auto"/>
        <w:bottom w:val="none" w:sz="0" w:space="0" w:color="auto"/>
        <w:right w:val="none" w:sz="0" w:space="0" w:color="auto"/>
      </w:divBdr>
    </w:div>
    <w:div w:id="409696200">
      <w:bodyDiv w:val="1"/>
      <w:marLeft w:val="0"/>
      <w:marRight w:val="0"/>
      <w:marTop w:val="0"/>
      <w:marBottom w:val="0"/>
      <w:divBdr>
        <w:top w:val="none" w:sz="0" w:space="0" w:color="auto"/>
        <w:left w:val="none" w:sz="0" w:space="0" w:color="auto"/>
        <w:bottom w:val="none" w:sz="0" w:space="0" w:color="auto"/>
        <w:right w:val="none" w:sz="0" w:space="0" w:color="auto"/>
      </w:divBdr>
    </w:div>
    <w:div w:id="606280305">
      <w:bodyDiv w:val="1"/>
      <w:marLeft w:val="0"/>
      <w:marRight w:val="0"/>
      <w:marTop w:val="0"/>
      <w:marBottom w:val="0"/>
      <w:divBdr>
        <w:top w:val="none" w:sz="0" w:space="0" w:color="auto"/>
        <w:left w:val="none" w:sz="0" w:space="0" w:color="auto"/>
        <w:bottom w:val="none" w:sz="0" w:space="0" w:color="auto"/>
        <w:right w:val="none" w:sz="0" w:space="0" w:color="auto"/>
      </w:divBdr>
    </w:div>
    <w:div w:id="631327624">
      <w:bodyDiv w:val="1"/>
      <w:marLeft w:val="0"/>
      <w:marRight w:val="0"/>
      <w:marTop w:val="0"/>
      <w:marBottom w:val="0"/>
      <w:divBdr>
        <w:top w:val="none" w:sz="0" w:space="0" w:color="auto"/>
        <w:left w:val="none" w:sz="0" w:space="0" w:color="auto"/>
        <w:bottom w:val="none" w:sz="0" w:space="0" w:color="auto"/>
        <w:right w:val="none" w:sz="0" w:space="0" w:color="auto"/>
      </w:divBdr>
    </w:div>
    <w:div w:id="696587390">
      <w:bodyDiv w:val="1"/>
      <w:marLeft w:val="0"/>
      <w:marRight w:val="0"/>
      <w:marTop w:val="0"/>
      <w:marBottom w:val="0"/>
      <w:divBdr>
        <w:top w:val="none" w:sz="0" w:space="0" w:color="auto"/>
        <w:left w:val="none" w:sz="0" w:space="0" w:color="auto"/>
        <w:bottom w:val="none" w:sz="0" w:space="0" w:color="auto"/>
        <w:right w:val="none" w:sz="0" w:space="0" w:color="auto"/>
      </w:divBdr>
    </w:div>
    <w:div w:id="834415855">
      <w:bodyDiv w:val="1"/>
      <w:marLeft w:val="0"/>
      <w:marRight w:val="0"/>
      <w:marTop w:val="0"/>
      <w:marBottom w:val="0"/>
      <w:divBdr>
        <w:top w:val="none" w:sz="0" w:space="0" w:color="auto"/>
        <w:left w:val="none" w:sz="0" w:space="0" w:color="auto"/>
        <w:bottom w:val="none" w:sz="0" w:space="0" w:color="auto"/>
        <w:right w:val="none" w:sz="0" w:space="0" w:color="auto"/>
      </w:divBdr>
    </w:div>
    <w:div w:id="911427680">
      <w:bodyDiv w:val="1"/>
      <w:marLeft w:val="0"/>
      <w:marRight w:val="0"/>
      <w:marTop w:val="0"/>
      <w:marBottom w:val="0"/>
      <w:divBdr>
        <w:top w:val="none" w:sz="0" w:space="0" w:color="auto"/>
        <w:left w:val="none" w:sz="0" w:space="0" w:color="auto"/>
        <w:bottom w:val="none" w:sz="0" w:space="0" w:color="auto"/>
        <w:right w:val="none" w:sz="0" w:space="0" w:color="auto"/>
      </w:divBdr>
    </w:div>
    <w:div w:id="919951463">
      <w:bodyDiv w:val="1"/>
      <w:marLeft w:val="0"/>
      <w:marRight w:val="0"/>
      <w:marTop w:val="0"/>
      <w:marBottom w:val="0"/>
      <w:divBdr>
        <w:top w:val="none" w:sz="0" w:space="0" w:color="auto"/>
        <w:left w:val="none" w:sz="0" w:space="0" w:color="auto"/>
        <w:bottom w:val="none" w:sz="0" w:space="0" w:color="auto"/>
        <w:right w:val="none" w:sz="0" w:space="0" w:color="auto"/>
      </w:divBdr>
    </w:div>
    <w:div w:id="1071924317">
      <w:bodyDiv w:val="1"/>
      <w:marLeft w:val="0"/>
      <w:marRight w:val="0"/>
      <w:marTop w:val="0"/>
      <w:marBottom w:val="0"/>
      <w:divBdr>
        <w:top w:val="none" w:sz="0" w:space="0" w:color="auto"/>
        <w:left w:val="none" w:sz="0" w:space="0" w:color="auto"/>
        <w:bottom w:val="none" w:sz="0" w:space="0" w:color="auto"/>
        <w:right w:val="none" w:sz="0" w:space="0" w:color="auto"/>
      </w:divBdr>
    </w:div>
    <w:div w:id="1086726930">
      <w:bodyDiv w:val="1"/>
      <w:marLeft w:val="0"/>
      <w:marRight w:val="0"/>
      <w:marTop w:val="0"/>
      <w:marBottom w:val="0"/>
      <w:divBdr>
        <w:top w:val="none" w:sz="0" w:space="0" w:color="auto"/>
        <w:left w:val="none" w:sz="0" w:space="0" w:color="auto"/>
        <w:bottom w:val="none" w:sz="0" w:space="0" w:color="auto"/>
        <w:right w:val="none" w:sz="0" w:space="0" w:color="auto"/>
      </w:divBdr>
    </w:div>
    <w:div w:id="1098790994">
      <w:bodyDiv w:val="1"/>
      <w:marLeft w:val="0"/>
      <w:marRight w:val="0"/>
      <w:marTop w:val="0"/>
      <w:marBottom w:val="0"/>
      <w:divBdr>
        <w:top w:val="none" w:sz="0" w:space="0" w:color="auto"/>
        <w:left w:val="none" w:sz="0" w:space="0" w:color="auto"/>
        <w:bottom w:val="none" w:sz="0" w:space="0" w:color="auto"/>
        <w:right w:val="none" w:sz="0" w:space="0" w:color="auto"/>
      </w:divBdr>
    </w:div>
    <w:div w:id="1143306808">
      <w:bodyDiv w:val="1"/>
      <w:marLeft w:val="0"/>
      <w:marRight w:val="0"/>
      <w:marTop w:val="0"/>
      <w:marBottom w:val="0"/>
      <w:divBdr>
        <w:top w:val="none" w:sz="0" w:space="0" w:color="auto"/>
        <w:left w:val="none" w:sz="0" w:space="0" w:color="auto"/>
        <w:bottom w:val="none" w:sz="0" w:space="0" w:color="auto"/>
        <w:right w:val="none" w:sz="0" w:space="0" w:color="auto"/>
      </w:divBdr>
    </w:div>
    <w:div w:id="1160535071">
      <w:bodyDiv w:val="1"/>
      <w:marLeft w:val="0"/>
      <w:marRight w:val="0"/>
      <w:marTop w:val="0"/>
      <w:marBottom w:val="0"/>
      <w:divBdr>
        <w:top w:val="none" w:sz="0" w:space="0" w:color="auto"/>
        <w:left w:val="none" w:sz="0" w:space="0" w:color="auto"/>
        <w:bottom w:val="none" w:sz="0" w:space="0" w:color="auto"/>
        <w:right w:val="none" w:sz="0" w:space="0" w:color="auto"/>
      </w:divBdr>
    </w:div>
    <w:div w:id="1168598082">
      <w:bodyDiv w:val="1"/>
      <w:marLeft w:val="0"/>
      <w:marRight w:val="0"/>
      <w:marTop w:val="0"/>
      <w:marBottom w:val="0"/>
      <w:divBdr>
        <w:top w:val="none" w:sz="0" w:space="0" w:color="auto"/>
        <w:left w:val="none" w:sz="0" w:space="0" w:color="auto"/>
        <w:bottom w:val="none" w:sz="0" w:space="0" w:color="auto"/>
        <w:right w:val="none" w:sz="0" w:space="0" w:color="auto"/>
      </w:divBdr>
    </w:div>
    <w:div w:id="1189954679">
      <w:bodyDiv w:val="1"/>
      <w:marLeft w:val="0"/>
      <w:marRight w:val="0"/>
      <w:marTop w:val="0"/>
      <w:marBottom w:val="0"/>
      <w:divBdr>
        <w:top w:val="none" w:sz="0" w:space="0" w:color="auto"/>
        <w:left w:val="none" w:sz="0" w:space="0" w:color="auto"/>
        <w:bottom w:val="none" w:sz="0" w:space="0" w:color="auto"/>
        <w:right w:val="none" w:sz="0" w:space="0" w:color="auto"/>
      </w:divBdr>
    </w:div>
    <w:div w:id="1336804936">
      <w:bodyDiv w:val="1"/>
      <w:marLeft w:val="0"/>
      <w:marRight w:val="0"/>
      <w:marTop w:val="0"/>
      <w:marBottom w:val="0"/>
      <w:divBdr>
        <w:top w:val="none" w:sz="0" w:space="0" w:color="auto"/>
        <w:left w:val="none" w:sz="0" w:space="0" w:color="auto"/>
        <w:bottom w:val="none" w:sz="0" w:space="0" w:color="auto"/>
        <w:right w:val="none" w:sz="0" w:space="0" w:color="auto"/>
      </w:divBdr>
    </w:div>
    <w:div w:id="1354501160">
      <w:bodyDiv w:val="1"/>
      <w:marLeft w:val="0"/>
      <w:marRight w:val="0"/>
      <w:marTop w:val="0"/>
      <w:marBottom w:val="0"/>
      <w:divBdr>
        <w:top w:val="none" w:sz="0" w:space="0" w:color="auto"/>
        <w:left w:val="none" w:sz="0" w:space="0" w:color="auto"/>
        <w:bottom w:val="none" w:sz="0" w:space="0" w:color="auto"/>
        <w:right w:val="none" w:sz="0" w:space="0" w:color="auto"/>
      </w:divBdr>
    </w:div>
    <w:div w:id="1366635087">
      <w:bodyDiv w:val="1"/>
      <w:marLeft w:val="0"/>
      <w:marRight w:val="0"/>
      <w:marTop w:val="0"/>
      <w:marBottom w:val="0"/>
      <w:divBdr>
        <w:top w:val="none" w:sz="0" w:space="0" w:color="auto"/>
        <w:left w:val="none" w:sz="0" w:space="0" w:color="auto"/>
        <w:bottom w:val="none" w:sz="0" w:space="0" w:color="auto"/>
        <w:right w:val="none" w:sz="0" w:space="0" w:color="auto"/>
      </w:divBdr>
    </w:div>
    <w:div w:id="1380203330">
      <w:bodyDiv w:val="1"/>
      <w:marLeft w:val="0"/>
      <w:marRight w:val="0"/>
      <w:marTop w:val="0"/>
      <w:marBottom w:val="0"/>
      <w:divBdr>
        <w:top w:val="none" w:sz="0" w:space="0" w:color="auto"/>
        <w:left w:val="none" w:sz="0" w:space="0" w:color="auto"/>
        <w:bottom w:val="none" w:sz="0" w:space="0" w:color="auto"/>
        <w:right w:val="none" w:sz="0" w:space="0" w:color="auto"/>
      </w:divBdr>
    </w:div>
    <w:div w:id="1387029243">
      <w:bodyDiv w:val="1"/>
      <w:marLeft w:val="0"/>
      <w:marRight w:val="0"/>
      <w:marTop w:val="0"/>
      <w:marBottom w:val="0"/>
      <w:divBdr>
        <w:top w:val="none" w:sz="0" w:space="0" w:color="auto"/>
        <w:left w:val="none" w:sz="0" w:space="0" w:color="auto"/>
        <w:bottom w:val="none" w:sz="0" w:space="0" w:color="auto"/>
        <w:right w:val="none" w:sz="0" w:space="0" w:color="auto"/>
      </w:divBdr>
    </w:div>
    <w:div w:id="1411808159">
      <w:bodyDiv w:val="1"/>
      <w:marLeft w:val="0"/>
      <w:marRight w:val="0"/>
      <w:marTop w:val="0"/>
      <w:marBottom w:val="0"/>
      <w:divBdr>
        <w:top w:val="none" w:sz="0" w:space="0" w:color="auto"/>
        <w:left w:val="none" w:sz="0" w:space="0" w:color="auto"/>
        <w:bottom w:val="none" w:sz="0" w:space="0" w:color="auto"/>
        <w:right w:val="none" w:sz="0" w:space="0" w:color="auto"/>
      </w:divBdr>
    </w:div>
    <w:div w:id="1434860322">
      <w:bodyDiv w:val="1"/>
      <w:marLeft w:val="0"/>
      <w:marRight w:val="0"/>
      <w:marTop w:val="0"/>
      <w:marBottom w:val="0"/>
      <w:divBdr>
        <w:top w:val="none" w:sz="0" w:space="0" w:color="auto"/>
        <w:left w:val="none" w:sz="0" w:space="0" w:color="auto"/>
        <w:bottom w:val="none" w:sz="0" w:space="0" w:color="auto"/>
        <w:right w:val="none" w:sz="0" w:space="0" w:color="auto"/>
      </w:divBdr>
    </w:div>
    <w:div w:id="1437291293">
      <w:bodyDiv w:val="1"/>
      <w:marLeft w:val="0"/>
      <w:marRight w:val="0"/>
      <w:marTop w:val="0"/>
      <w:marBottom w:val="0"/>
      <w:divBdr>
        <w:top w:val="none" w:sz="0" w:space="0" w:color="auto"/>
        <w:left w:val="none" w:sz="0" w:space="0" w:color="auto"/>
        <w:bottom w:val="none" w:sz="0" w:space="0" w:color="auto"/>
        <w:right w:val="none" w:sz="0" w:space="0" w:color="auto"/>
      </w:divBdr>
    </w:div>
    <w:div w:id="1489394614">
      <w:bodyDiv w:val="1"/>
      <w:marLeft w:val="0"/>
      <w:marRight w:val="0"/>
      <w:marTop w:val="0"/>
      <w:marBottom w:val="0"/>
      <w:divBdr>
        <w:top w:val="none" w:sz="0" w:space="0" w:color="auto"/>
        <w:left w:val="none" w:sz="0" w:space="0" w:color="auto"/>
        <w:bottom w:val="none" w:sz="0" w:space="0" w:color="auto"/>
        <w:right w:val="none" w:sz="0" w:space="0" w:color="auto"/>
      </w:divBdr>
      <w:divsChild>
        <w:div w:id="413091406">
          <w:marLeft w:val="547"/>
          <w:marRight w:val="0"/>
          <w:marTop w:val="0"/>
          <w:marBottom w:val="0"/>
          <w:divBdr>
            <w:top w:val="none" w:sz="0" w:space="0" w:color="auto"/>
            <w:left w:val="none" w:sz="0" w:space="0" w:color="auto"/>
            <w:bottom w:val="none" w:sz="0" w:space="0" w:color="auto"/>
            <w:right w:val="none" w:sz="0" w:space="0" w:color="auto"/>
          </w:divBdr>
        </w:div>
        <w:div w:id="598298259">
          <w:marLeft w:val="547"/>
          <w:marRight w:val="0"/>
          <w:marTop w:val="0"/>
          <w:marBottom w:val="0"/>
          <w:divBdr>
            <w:top w:val="none" w:sz="0" w:space="0" w:color="auto"/>
            <w:left w:val="none" w:sz="0" w:space="0" w:color="auto"/>
            <w:bottom w:val="none" w:sz="0" w:space="0" w:color="auto"/>
            <w:right w:val="none" w:sz="0" w:space="0" w:color="auto"/>
          </w:divBdr>
        </w:div>
        <w:div w:id="965232137">
          <w:marLeft w:val="547"/>
          <w:marRight w:val="0"/>
          <w:marTop w:val="0"/>
          <w:marBottom w:val="0"/>
          <w:divBdr>
            <w:top w:val="none" w:sz="0" w:space="0" w:color="auto"/>
            <w:left w:val="none" w:sz="0" w:space="0" w:color="auto"/>
            <w:bottom w:val="none" w:sz="0" w:space="0" w:color="auto"/>
            <w:right w:val="none" w:sz="0" w:space="0" w:color="auto"/>
          </w:divBdr>
        </w:div>
        <w:div w:id="1488129066">
          <w:marLeft w:val="547"/>
          <w:marRight w:val="0"/>
          <w:marTop w:val="0"/>
          <w:marBottom w:val="0"/>
          <w:divBdr>
            <w:top w:val="none" w:sz="0" w:space="0" w:color="auto"/>
            <w:left w:val="none" w:sz="0" w:space="0" w:color="auto"/>
            <w:bottom w:val="none" w:sz="0" w:space="0" w:color="auto"/>
            <w:right w:val="none" w:sz="0" w:space="0" w:color="auto"/>
          </w:divBdr>
        </w:div>
        <w:div w:id="1495342773">
          <w:marLeft w:val="547"/>
          <w:marRight w:val="0"/>
          <w:marTop w:val="0"/>
          <w:marBottom w:val="0"/>
          <w:divBdr>
            <w:top w:val="none" w:sz="0" w:space="0" w:color="auto"/>
            <w:left w:val="none" w:sz="0" w:space="0" w:color="auto"/>
            <w:bottom w:val="none" w:sz="0" w:space="0" w:color="auto"/>
            <w:right w:val="none" w:sz="0" w:space="0" w:color="auto"/>
          </w:divBdr>
        </w:div>
        <w:div w:id="1725785983">
          <w:marLeft w:val="547"/>
          <w:marRight w:val="0"/>
          <w:marTop w:val="0"/>
          <w:marBottom w:val="0"/>
          <w:divBdr>
            <w:top w:val="none" w:sz="0" w:space="0" w:color="auto"/>
            <w:left w:val="none" w:sz="0" w:space="0" w:color="auto"/>
            <w:bottom w:val="none" w:sz="0" w:space="0" w:color="auto"/>
            <w:right w:val="none" w:sz="0" w:space="0" w:color="auto"/>
          </w:divBdr>
        </w:div>
      </w:divsChild>
    </w:div>
    <w:div w:id="1503545298">
      <w:bodyDiv w:val="1"/>
      <w:marLeft w:val="0"/>
      <w:marRight w:val="0"/>
      <w:marTop w:val="0"/>
      <w:marBottom w:val="0"/>
      <w:divBdr>
        <w:top w:val="none" w:sz="0" w:space="0" w:color="auto"/>
        <w:left w:val="none" w:sz="0" w:space="0" w:color="auto"/>
        <w:bottom w:val="none" w:sz="0" w:space="0" w:color="auto"/>
        <w:right w:val="none" w:sz="0" w:space="0" w:color="auto"/>
      </w:divBdr>
    </w:div>
    <w:div w:id="1665818160">
      <w:bodyDiv w:val="1"/>
      <w:marLeft w:val="0"/>
      <w:marRight w:val="0"/>
      <w:marTop w:val="0"/>
      <w:marBottom w:val="0"/>
      <w:divBdr>
        <w:top w:val="none" w:sz="0" w:space="0" w:color="auto"/>
        <w:left w:val="none" w:sz="0" w:space="0" w:color="auto"/>
        <w:bottom w:val="none" w:sz="0" w:space="0" w:color="auto"/>
        <w:right w:val="none" w:sz="0" w:space="0" w:color="auto"/>
      </w:divBdr>
    </w:div>
    <w:div w:id="1728647475">
      <w:bodyDiv w:val="1"/>
      <w:marLeft w:val="0"/>
      <w:marRight w:val="0"/>
      <w:marTop w:val="0"/>
      <w:marBottom w:val="0"/>
      <w:divBdr>
        <w:top w:val="none" w:sz="0" w:space="0" w:color="auto"/>
        <w:left w:val="none" w:sz="0" w:space="0" w:color="auto"/>
        <w:bottom w:val="none" w:sz="0" w:space="0" w:color="auto"/>
        <w:right w:val="none" w:sz="0" w:space="0" w:color="auto"/>
      </w:divBdr>
    </w:div>
    <w:div w:id="1762602293">
      <w:bodyDiv w:val="1"/>
      <w:marLeft w:val="0"/>
      <w:marRight w:val="0"/>
      <w:marTop w:val="0"/>
      <w:marBottom w:val="0"/>
      <w:divBdr>
        <w:top w:val="none" w:sz="0" w:space="0" w:color="auto"/>
        <w:left w:val="none" w:sz="0" w:space="0" w:color="auto"/>
        <w:bottom w:val="none" w:sz="0" w:space="0" w:color="auto"/>
        <w:right w:val="none" w:sz="0" w:space="0" w:color="auto"/>
      </w:divBdr>
    </w:div>
    <w:div w:id="1771047437">
      <w:bodyDiv w:val="1"/>
      <w:marLeft w:val="0"/>
      <w:marRight w:val="0"/>
      <w:marTop w:val="0"/>
      <w:marBottom w:val="0"/>
      <w:divBdr>
        <w:top w:val="none" w:sz="0" w:space="0" w:color="auto"/>
        <w:left w:val="none" w:sz="0" w:space="0" w:color="auto"/>
        <w:bottom w:val="none" w:sz="0" w:space="0" w:color="auto"/>
        <w:right w:val="none" w:sz="0" w:space="0" w:color="auto"/>
      </w:divBdr>
    </w:div>
    <w:div w:id="1788114262">
      <w:bodyDiv w:val="1"/>
      <w:marLeft w:val="0"/>
      <w:marRight w:val="0"/>
      <w:marTop w:val="0"/>
      <w:marBottom w:val="0"/>
      <w:divBdr>
        <w:top w:val="none" w:sz="0" w:space="0" w:color="auto"/>
        <w:left w:val="none" w:sz="0" w:space="0" w:color="auto"/>
        <w:bottom w:val="none" w:sz="0" w:space="0" w:color="auto"/>
        <w:right w:val="none" w:sz="0" w:space="0" w:color="auto"/>
      </w:divBdr>
    </w:div>
    <w:div w:id="1832257149">
      <w:bodyDiv w:val="1"/>
      <w:marLeft w:val="0"/>
      <w:marRight w:val="0"/>
      <w:marTop w:val="0"/>
      <w:marBottom w:val="0"/>
      <w:divBdr>
        <w:top w:val="none" w:sz="0" w:space="0" w:color="auto"/>
        <w:left w:val="none" w:sz="0" w:space="0" w:color="auto"/>
        <w:bottom w:val="none" w:sz="0" w:space="0" w:color="auto"/>
        <w:right w:val="none" w:sz="0" w:space="0" w:color="auto"/>
      </w:divBdr>
    </w:div>
    <w:div w:id="1879314602">
      <w:bodyDiv w:val="1"/>
      <w:marLeft w:val="0"/>
      <w:marRight w:val="0"/>
      <w:marTop w:val="0"/>
      <w:marBottom w:val="0"/>
      <w:divBdr>
        <w:top w:val="none" w:sz="0" w:space="0" w:color="auto"/>
        <w:left w:val="none" w:sz="0" w:space="0" w:color="auto"/>
        <w:bottom w:val="none" w:sz="0" w:space="0" w:color="auto"/>
        <w:right w:val="none" w:sz="0" w:space="0" w:color="auto"/>
      </w:divBdr>
    </w:div>
    <w:div w:id="1891842665">
      <w:bodyDiv w:val="1"/>
      <w:marLeft w:val="0"/>
      <w:marRight w:val="0"/>
      <w:marTop w:val="0"/>
      <w:marBottom w:val="0"/>
      <w:divBdr>
        <w:top w:val="none" w:sz="0" w:space="0" w:color="auto"/>
        <w:left w:val="none" w:sz="0" w:space="0" w:color="auto"/>
        <w:bottom w:val="none" w:sz="0" w:space="0" w:color="auto"/>
        <w:right w:val="none" w:sz="0" w:space="0" w:color="auto"/>
      </w:divBdr>
      <w:divsChild>
        <w:div w:id="2323678">
          <w:marLeft w:val="547"/>
          <w:marRight w:val="0"/>
          <w:marTop w:val="0"/>
          <w:marBottom w:val="0"/>
          <w:divBdr>
            <w:top w:val="none" w:sz="0" w:space="0" w:color="auto"/>
            <w:left w:val="none" w:sz="0" w:space="0" w:color="auto"/>
            <w:bottom w:val="none" w:sz="0" w:space="0" w:color="auto"/>
            <w:right w:val="none" w:sz="0" w:space="0" w:color="auto"/>
          </w:divBdr>
        </w:div>
        <w:div w:id="229191267">
          <w:marLeft w:val="547"/>
          <w:marRight w:val="0"/>
          <w:marTop w:val="0"/>
          <w:marBottom w:val="0"/>
          <w:divBdr>
            <w:top w:val="none" w:sz="0" w:space="0" w:color="auto"/>
            <w:left w:val="none" w:sz="0" w:space="0" w:color="auto"/>
            <w:bottom w:val="none" w:sz="0" w:space="0" w:color="auto"/>
            <w:right w:val="none" w:sz="0" w:space="0" w:color="auto"/>
          </w:divBdr>
        </w:div>
        <w:div w:id="311062465">
          <w:marLeft w:val="1267"/>
          <w:marRight w:val="0"/>
          <w:marTop w:val="0"/>
          <w:marBottom w:val="0"/>
          <w:divBdr>
            <w:top w:val="none" w:sz="0" w:space="0" w:color="auto"/>
            <w:left w:val="none" w:sz="0" w:space="0" w:color="auto"/>
            <w:bottom w:val="none" w:sz="0" w:space="0" w:color="auto"/>
            <w:right w:val="none" w:sz="0" w:space="0" w:color="auto"/>
          </w:divBdr>
        </w:div>
        <w:div w:id="641928050">
          <w:marLeft w:val="547"/>
          <w:marRight w:val="0"/>
          <w:marTop w:val="0"/>
          <w:marBottom w:val="0"/>
          <w:divBdr>
            <w:top w:val="none" w:sz="0" w:space="0" w:color="auto"/>
            <w:left w:val="none" w:sz="0" w:space="0" w:color="auto"/>
            <w:bottom w:val="none" w:sz="0" w:space="0" w:color="auto"/>
            <w:right w:val="none" w:sz="0" w:space="0" w:color="auto"/>
          </w:divBdr>
        </w:div>
        <w:div w:id="1083992675">
          <w:marLeft w:val="1267"/>
          <w:marRight w:val="0"/>
          <w:marTop w:val="0"/>
          <w:marBottom w:val="0"/>
          <w:divBdr>
            <w:top w:val="none" w:sz="0" w:space="0" w:color="auto"/>
            <w:left w:val="none" w:sz="0" w:space="0" w:color="auto"/>
            <w:bottom w:val="none" w:sz="0" w:space="0" w:color="auto"/>
            <w:right w:val="none" w:sz="0" w:space="0" w:color="auto"/>
          </w:divBdr>
        </w:div>
        <w:div w:id="1368799748">
          <w:marLeft w:val="1267"/>
          <w:marRight w:val="0"/>
          <w:marTop w:val="0"/>
          <w:marBottom w:val="0"/>
          <w:divBdr>
            <w:top w:val="none" w:sz="0" w:space="0" w:color="auto"/>
            <w:left w:val="none" w:sz="0" w:space="0" w:color="auto"/>
            <w:bottom w:val="none" w:sz="0" w:space="0" w:color="auto"/>
            <w:right w:val="none" w:sz="0" w:space="0" w:color="auto"/>
          </w:divBdr>
        </w:div>
        <w:div w:id="1599175340">
          <w:marLeft w:val="1267"/>
          <w:marRight w:val="0"/>
          <w:marTop w:val="0"/>
          <w:marBottom w:val="0"/>
          <w:divBdr>
            <w:top w:val="none" w:sz="0" w:space="0" w:color="auto"/>
            <w:left w:val="none" w:sz="0" w:space="0" w:color="auto"/>
            <w:bottom w:val="none" w:sz="0" w:space="0" w:color="auto"/>
            <w:right w:val="none" w:sz="0" w:space="0" w:color="auto"/>
          </w:divBdr>
        </w:div>
        <w:div w:id="1651978349">
          <w:marLeft w:val="1267"/>
          <w:marRight w:val="0"/>
          <w:marTop w:val="0"/>
          <w:marBottom w:val="0"/>
          <w:divBdr>
            <w:top w:val="none" w:sz="0" w:space="0" w:color="auto"/>
            <w:left w:val="none" w:sz="0" w:space="0" w:color="auto"/>
            <w:bottom w:val="none" w:sz="0" w:space="0" w:color="auto"/>
            <w:right w:val="none" w:sz="0" w:space="0" w:color="auto"/>
          </w:divBdr>
        </w:div>
        <w:div w:id="1900632876">
          <w:marLeft w:val="1267"/>
          <w:marRight w:val="0"/>
          <w:marTop w:val="0"/>
          <w:marBottom w:val="0"/>
          <w:divBdr>
            <w:top w:val="none" w:sz="0" w:space="0" w:color="auto"/>
            <w:left w:val="none" w:sz="0" w:space="0" w:color="auto"/>
            <w:bottom w:val="none" w:sz="0" w:space="0" w:color="auto"/>
            <w:right w:val="none" w:sz="0" w:space="0" w:color="auto"/>
          </w:divBdr>
        </w:div>
        <w:div w:id="1910772629">
          <w:marLeft w:val="547"/>
          <w:marRight w:val="0"/>
          <w:marTop w:val="0"/>
          <w:marBottom w:val="0"/>
          <w:divBdr>
            <w:top w:val="none" w:sz="0" w:space="0" w:color="auto"/>
            <w:left w:val="none" w:sz="0" w:space="0" w:color="auto"/>
            <w:bottom w:val="none" w:sz="0" w:space="0" w:color="auto"/>
            <w:right w:val="none" w:sz="0" w:space="0" w:color="auto"/>
          </w:divBdr>
        </w:div>
        <w:div w:id="2054845421">
          <w:marLeft w:val="547"/>
          <w:marRight w:val="0"/>
          <w:marTop w:val="0"/>
          <w:marBottom w:val="0"/>
          <w:divBdr>
            <w:top w:val="none" w:sz="0" w:space="0" w:color="auto"/>
            <w:left w:val="none" w:sz="0" w:space="0" w:color="auto"/>
            <w:bottom w:val="none" w:sz="0" w:space="0" w:color="auto"/>
            <w:right w:val="none" w:sz="0" w:space="0" w:color="auto"/>
          </w:divBdr>
        </w:div>
      </w:divsChild>
    </w:div>
    <w:div w:id="1931422543">
      <w:bodyDiv w:val="1"/>
      <w:marLeft w:val="0"/>
      <w:marRight w:val="0"/>
      <w:marTop w:val="0"/>
      <w:marBottom w:val="0"/>
      <w:divBdr>
        <w:top w:val="none" w:sz="0" w:space="0" w:color="auto"/>
        <w:left w:val="none" w:sz="0" w:space="0" w:color="auto"/>
        <w:bottom w:val="none" w:sz="0" w:space="0" w:color="auto"/>
        <w:right w:val="none" w:sz="0" w:space="0" w:color="auto"/>
      </w:divBdr>
    </w:div>
    <w:div w:id="1943561784">
      <w:bodyDiv w:val="1"/>
      <w:marLeft w:val="0"/>
      <w:marRight w:val="0"/>
      <w:marTop w:val="0"/>
      <w:marBottom w:val="0"/>
      <w:divBdr>
        <w:top w:val="none" w:sz="0" w:space="0" w:color="auto"/>
        <w:left w:val="none" w:sz="0" w:space="0" w:color="auto"/>
        <w:bottom w:val="none" w:sz="0" w:space="0" w:color="auto"/>
        <w:right w:val="none" w:sz="0" w:space="0" w:color="auto"/>
      </w:divBdr>
    </w:div>
    <w:div w:id="2063674555">
      <w:bodyDiv w:val="1"/>
      <w:marLeft w:val="0"/>
      <w:marRight w:val="0"/>
      <w:marTop w:val="0"/>
      <w:marBottom w:val="0"/>
      <w:divBdr>
        <w:top w:val="none" w:sz="0" w:space="0" w:color="auto"/>
        <w:left w:val="none" w:sz="0" w:space="0" w:color="auto"/>
        <w:bottom w:val="none" w:sz="0" w:space="0" w:color="auto"/>
        <w:right w:val="none" w:sz="0" w:space="0" w:color="auto"/>
      </w:divBdr>
    </w:div>
    <w:div w:id="2080594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4196abf9-e546-4415-a93b-80429ccc3273@rdcs.bc.ca" TargetMode="External"/><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hq2000\water\Studies%20&amp;%20Reports\Annual%20Drinking%20Water%20Reports\308%20-%20Union%20Bay%20Water%20System\2024\2024%20Tables%20Union%20Ba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Consumption!$B$1</c:f>
              <c:strCache>
                <c:ptCount val="1"/>
                <c:pt idx="0">
                  <c:v>Consumption - m³</c:v>
                </c:pt>
              </c:strCache>
            </c:strRef>
          </c:tx>
          <c:spPr>
            <a:ln w="19050" cap="rnd">
              <a:solidFill>
                <a:schemeClr val="accent2"/>
              </a:solidFill>
              <a:round/>
            </a:ln>
            <a:effectLst/>
          </c:spPr>
          <c:marker>
            <c:symbol val="none"/>
          </c:marker>
          <c:cat>
            <c:strRef>
              <c:f>Consumption!$A$2:$A$367</c:f>
              <c:strCache>
                <c:ptCount val="336"/>
                <c:pt idx="0">
                  <c:v>January</c:v>
                </c:pt>
                <c:pt idx="31">
                  <c:v>February</c:v>
                </c:pt>
                <c:pt idx="60">
                  <c:v>March</c:v>
                </c:pt>
                <c:pt idx="91">
                  <c:v>April</c:v>
                </c:pt>
                <c:pt idx="121">
                  <c:v>May</c:v>
                </c:pt>
                <c:pt idx="152">
                  <c:v>June</c:v>
                </c:pt>
                <c:pt idx="182">
                  <c:v>July</c:v>
                </c:pt>
                <c:pt idx="213">
                  <c:v>August</c:v>
                </c:pt>
                <c:pt idx="244">
                  <c:v>September</c:v>
                </c:pt>
                <c:pt idx="274">
                  <c:v>October</c:v>
                </c:pt>
                <c:pt idx="305">
                  <c:v>November</c:v>
                </c:pt>
                <c:pt idx="335">
                  <c:v>December</c:v>
                </c:pt>
              </c:strCache>
            </c:strRef>
          </c:cat>
          <c:val>
            <c:numRef>
              <c:f>Consumption!$B$2:$B$367</c:f>
              <c:numCache>
                <c:formatCode>General</c:formatCode>
                <c:ptCount val="366"/>
                <c:pt idx="0">
                  <c:v>616.39654541015625</c:v>
                </c:pt>
                <c:pt idx="1">
                  <c:v>419.61639404296875</c:v>
                </c:pt>
                <c:pt idx="2">
                  <c:v>835.74298095703125</c:v>
                </c:pt>
                <c:pt idx="3">
                  <c:v>569.20806884765625</c:v>
                </c:pt>
                <c:pt idx="4">
                  <c:v>499.4212646484375</c:v>
                </c:pt>
                <c:pt idx="5">
                  <c:v>784.35552978515625</c:v>
                </c:pt>
                <c:pt idx="6">
                  <c:v>268.00714111328125</c:v>
                </c:pt>
                <c:pt idx="7">
                  <c:v>851.93902587890625</c:v>
                </c:pt>
                <c:pt idx="8">
                  <c:v>449.71823120117188</c:v>
                </c:pt>
                <c:pt idx="9">
                  <c:v>757.96197509765625</c:v>
                </c:pt>
                <c:pt idx="10">
                  <c:v>790.05413818359375</c:v>
                </c:pt>
                <c:pt idx="11">
                  <c:v>846.44036865234375</c:v>
                </c:pt>
                <c:pt idx="12">
                  <c:v>490.72073364257813</c:v>
                </c:pt>
                <c:pt idx="13">
                  <c:v>572.80718994140625</c:v>
                </c:pt>
                <c:pt idx="14">
                  <c:v>803.35089111328125</c:v>
                </c:pt>
                <c:pt idx="15">
                  <c:v>542.01470947265625</c:v>
                </c:pt>
                <c:pt idx="16">
                  <c:v>818.24725341796875</c:v>
                </c:pt>
                <c:pt idx="17">
                  <c:v>192.80256652832031</c:v>
                </c:pt>
                <c:pt idx="18">
                  <c:v>852.53887939453125</c:v>
                </c:pt>
                <c:pt idx="19">
                  <c:v>820.24676513671875</c:v>
                </c:pt>
                <c:pt idx="20">
                  <c:v>309.10964965820313</c:v>
                </c:pt>
                <c:pt idx="21">
                  <c:v>845.04071044921875</c:v>
                </c:pt>
                <c:pt idx="22">
                  <c:v>825.74542236328125</c:v>
                </c:pt>
                <c:pt idx="23">
                  <c:v>404.31546020507813</c:v>
                </c:pt>
                <c:pt idx="24">
                  <c:v>400</c:v>
                </c:pt>
                <c:pt idx="25">
                  <c:v>880.53204345703125</c:v>
                </c:pt>
                <c:pt idx="26">
                  <c:v>490.02069091796875</c:v>
                </c:pt>
                <c:pt idx="27">
                  <c:v>849.83953857421875</c:v>
                </c:pt>
                <c:pt idx="28">
                  <c:v>259.70663452148438</c:v>
                </c:pt>
                <c:pt idx="29">
                  <c:v>846.04046630859375</c:v>
                </c:pt>
                <c:pt idx="30">
                  <c:v>744.56524658203125</c:v>
                </c:pt>
                <c:pt idx="31">
                  <c:v>347.91201782226563</c:v>
                </c:pt>
                <c:pt idx="32">
                  <c:v>875.43328857421875</c:v>
                </c:pt>
                <c:pt idx="33">
                  <c:v>585.50408935546875</c:v>
                </c:pt>
                <c:pt idx="34">
                  <c:v>336.611328125</c:v>
                </c:pt>
                <c:pt idx="35">
                  <c:v>844.34088134765625</c:v>
                </c:pt>
                <c:pt idx="36">
                  <c:v>812.64862060546875</c:v>
                </c:pt>
                <c:pt idx="37">
                  <c:v>283.30807495117188</c:v>
                </c:pt>
                <c:pt idx="38">
                  <c:v>853.63861083984375</c:v>
                </c:pt>
                <c:pt idx="39">
                  <c:v>299.80908203125</c:v>
                </c:pt>
                <c:pt idx="40">
                  <c:v>840.44183349609375</c:v>
                </c:pt>
                <c:pt idx="41">
                  <c:v>851.43914794921875</c:v>
                </c:pt>
                <c:pt idx="42">
                  <c:v>331.81103515625</c:v>
                </c:pt>
                <c:pt idx="43">
                  <c:v>859.13726806640625</c:v>
                </c:pt>
                <c:pt idx="44">
                  <c:v>830.44427490234375</c:v>
                </c:pt>
                <c:pt idx="45">
                  <c:v>550.21270751953125</c:v>
                </c:pt>
                <c:pt idx="46">
                  <c:v>824.94561767578125</c:v>
                </c:pt>
                <c:pt idx="47">
                  <c:v>316.81011962890625</c:v>
                </c:pt>
                <c:pt idx="48">
                  <c:v>850.03948974609375</c:v>
                </c:pt>
                <c:pt idx="49">
                  <c:v>832.84368896484375</c:v>
                </c:pt>
                <c:pt idx="50">
                  <c:v>738.76666259765625</c:v>
                </c:pt>
                <c:pt idx="51">
                  <c:v>466.91928100585938</c:v>
                </c:pt>
                <c:pt idx="52">
                  <c:v>835.24310302734375</c:v>
                </c:pt>
                <c:pt idx="53">
                  <c:v>855.13824462890625</c:v>
                </c:pt>
                <c:pt idx="54">
                  <c:v>479.72006225585938</c:v>
                </c:pt>
                <c:pt idx="55">
                  <c:v>653.48748779296875</c:v>
                </c:pt>
                <c:pt idx="56">
                  <c:v>857.13775634765625</c:v>
                </c:pt>
                <c:pt idx="57">
                  <c:v>817.24749755859375</c:v>
                </c:pt>
                <c:pt idx="58">
                  <c:v>866.03558349609375</c:v>
                </c:pt>
                <c:pt idx="59">
                  <c:v>388.81451416015625</c:v>
                </c:pt>
                <c:pt idx="60">
                  <c:v>822.64617919921875</c:v>
                </c:pt>
                <c:pt idx="61">
                  <c:v>846.14044189453125</c:v>
                </c:pt>
                <c:pt idx="62">
                  <c:v>402.21533203125</c:v>
                </c:pt>
                <c:pt idx="63">
                  <c:v>780.65643310546875</c:v>
                </c:pt>
                <c:pt idx="64">
                  <c:v>847.64007568359375</c:v>
                </c:pt>
                <c:pt idx="65">
                  <c:v>850.03948974609375</c:v>
                </c:pt>
                <c:pt idx="66">
                  <c:v>562.60968017578125</c:v>
                </c:pt>
                <c:pt idx="67">
                  <c:v>599.10076904296875</c:v>
                </c:pt>
                <c:pt idx="68">
                  <c:v>843.74102783203125</c:v>
                </c:pt>
                <c:pt idx="69">
                  <c:v>840.14190673828125</c:v>
                </c:pt>
                <c:pt idx="70">
                  <c:v>828.14483642578125</c:v>
                </c:pt>
                <c:pt idx="71">
                  <c:v>479.52005004882813</c:v>
                </c:pt>
                <c:pt idx="72">
                  <c:v>748.36431884765625</c:v>
                </c:pt>
                <c:pt idx="73">
                  <c:v>860.93682861328125</c:v>
                </c:pt>
                <c:pt idx="74">
                  <c:v>537.81573486328125</c:v>
                </c:pt>
                <c:pt idx="75">
                  <c:v>822.44622802734375</c:v>
                </c:pt>
                <c:pt idx="76">
                  <c:v>323.010498046875</c:v>
                </c:pt>
                <c:pt idx="77">
                  <c:v>836.74273681640625</c:v>
                </c:pt>
                <c:pt idx="78">
                  <c:v>854.43841552734375</c:v>
                </c:pt>
                <c:pt idx="79">
                  <c:v>514.42144775390625</c:v>
                </c:pt>
                <c:pt idx="80">
                  <c:v>754.06292724609375</c:v>
                </c:pt>
                <c:pt idx="81">
                  <c:v>449.21820068359375</c:v>
                </c:pt>
                <c:pt idx="82">
                  <c:v>731.16851806640625</c:v>
                </c:pt>
                <c:pt idx="83">
                  <c:v>376.91378784179688</c:v>
                </c:pt>
                <c:pt idx="84">
                  <c:v>839.84197998046875</c:v>
                </c:pt>
                <c:pt idx="85">
                  <c:v>858.23748779296875</c:v>
                </c:pt>
                <c:pt idx="86">
                  <c:v>804.05072021484375</c:v>
                </c:pt>
                <c:pt idx="87">
                  <c:v>638.69110107421875</c:v>
                </c:pt>
                <c:pt idx="88">
                  <c:v>357.0125732421875</c:v>
                </c:pt>
                <c:pt idx="89">
                  <c:v>406.215576171875</c:v>
                </c:pt>
                <c:pt idx="90">
                  <c:v>787.15484619140625</c:v>
                </c:pt>
                <c:pt idx="91">
                  <c:v>831.74395751953125</c:v>
                </c:pt>
                <c:pt idx="92">
                  <c:v>333.91116333007813</c:v>
                </c:pt>
                <c:pt idx="93">
                  <c:v>846.24041748046875</c:v>
                </c:pt>
                <c:pt idx="94">
                  <c:v>541.01495361328125</c:v>
                </c:pt>
                <c:pt idx="95">
                  <c:v>590.50286865234375</c:v>
                </c:pt>
                <c:pt idx="96">
                  <c:v>847.34014892578125</c:v>
                </c:pt>
                <c:pt idx="97">
                  <c:v>354.91244506835938</c:v>
                </c:pt>
                <c:pt idx="98">
                  <c:v>847.34014892578125</c:v>
                </c:pt>
                <c:pt idx="99">
                  <c:v>844.94073486328125</c:v>
                </c:pt>
                <c:pt idx="100">
                  <c:v>521.51971435546875</c:v>
                </c:pt>
                <c:pt idx="101">
                  <c:v>423.21661376953125</c:v>
                </c:pt>
                <c:pt idx="102">
                  <c:v>712.57305908203125</c:v>
                </c:pt>
                <c:pt idx="103">
                  <c:v>695.67718505859375</c:v>
                </c:pt>
                <c:pt idx="104">
                  <c:v>631.19293212890625</c:v>
                </c:pt>
                <c:pt idx="105">
                  <c:v>715.47235107421875</c:v>
                </c:pt>
                <c:pt idx="106">
                  <c:v>526.61846923828125</c:v>
                </c:pt>
                <c:pt idx="107">
                  <c:v>579.50555419921875</c:v>
                </c:pt>
                <c:pt idx="108">
                  <c:v>721.37091064453125</c:v>
                </c:pt>
                <c:pt idx="109">
                  <c:v>324.71060180664063</c:v>
                </c:pt>
                <c:pt idx="110">
                  <c:v>777.45721435546875</c:v>
                </c:pt>
                <c:pt idx="111">
                  <c:v>630.19317626953125</c:v>
                </c:pt>
                <c:pt idx="112">
                  <c:v>696.47698974609375</c:v>
                </c:pt>
                <c:pt idx="113">
                  <c:v>593.80206298828125</c:v>
                </c:pt>
                <c:pt idx="114">
                  <c:v>681.48065185546875</c:v>
                </c:pt>
                <c:pt idx="115">
                  <c:v>690.67840576171875</c:v>
                </c:pt>
                <c:pt idx="116">
                  <c:v>685.97955322265625</c:v>
                </c:pt>
                <c:pt idx="117">
                  <c:v>236.10520935058594</c:v>
                </c:pt>
                <c:pt idx="118">
                  <c:v>701.07586669921875</c:v>
                </c:pt>
                <c:pt idx="119">
                  <c:v>667.28411865234375</c:v>
                </c:pt>
                <c:pt idx="120">
                  <c:v>692.07806396484375</c:v>
                </c:pt>
                <c:pt idx="121">
                  <c:v>677.98150634765625</c:v>
                </c:pt>
                <c:pt idx="122">
                  <c:v>664.88470458984375</c:v>
                </c:pt>
                <c:pt idx="123">
                  <c:v>706.77447509765625</c:v>
                </c:pt>
                <c:pt idx="124">
                  <c:v>272.10739135742188</c:v>
                </c:pt>
                <c:pt idx="125">
                  <c:v>647.08905029296875</c:v>
                </c:pt>
                <c:pt idx="126">
                  <c:v>700.37603759765625</c:v>
                </c:pt>
                <c:pt idx="127">
                  <c:v>867.93511962890625</c:v>
                </c:pt>
                <c:pt idx="128">
                  <c:v>1095.779541015625</c:v>
                </c:pt>
                <c:pt idx="129">
                  <c:v>1182.158447265625</c:v>
                </c:pt>
                <c:pt idx="130">
                  <c:v>1156.8646240234375</c:v>
                </c:pt>
                <c:pt idx="131">
                  <c:v>1112.175537109375</c:v>
                </c:pt>
                <c:pt idx="132">
                  <c:v>1038.3935546875</c:v>
                </c:pt>
                <c:pt idx="133">
                  <c:v>793.25335693359375</c:v>
                </c:pt>
                <c:pt idx="134">
                  <c:v>777.85711669921875</c:v>
                </c:pt>
                <c:pt idx="135">
                  <c:v>1155.6649169921875</c:v>
                </c:pt>
                <c:pt idx="136">
                  <c:v>1204.7529296875</c:v>
                </c:pt>
                <c:pt idx="137">
                  <c:v>1119.373779296875</c:v>
                </c:pt>
                <c:pt idx="138">
                  <c:v>968.21063232421875</c:v>
                </c:pt>
                <c:pt idx="139">
                  <c:v>622.09515380859375</c:v>
                </c:pt>
                <c:pt idx="140">
                  <c:v>621.89520263671875</c:v>
                </c:pt>
                <c:pt idx="141">
                  <c:v>351.51223754882813</c:v>
                </c:pt>
                <c:pt idx="142">
                  <c:v>314.80999755859375</c:v>
                </c:pt>
                <c:pt idx="143">
                  <c:v>765.46014404296875</c:v>
                </c:pt>
                <c:pt idx="144">
                  <c:v>571.30755615234375</c:v>
                </c:pt>
                <c:pt idx="145">
                  <c:v>595.00177001953125</c:v>
                </c:pt>
                <c:pt idx="146">
                  <c:v>467.61932373046875</c:v>
                </c:pt>
                <c:pt idx="147">
                  <c:v>703.57525634765625</c:v>
                </c:pt>
                <c:pt idx="148">
                  <c:v>490.42071533203125</c:v>
                </c:pt>
                <c:pt idx="149">
                  <c:v>851.83905029296875</c:v>
                </c:pt>
                <c:pt idx="150">
                  <c:v>871.33428955078125</c:v>
                </c:pt>
                <c:pt idx="151">
                  <c:v>860.33697509765625</c:v>
                </c:pt>
                <c:pt idx="152">
                  <c:v>745.26507568359375</c:v>
                </c:pt>
                <c:pt idx="153">
                  <c:v>566.70867919921875</c:v>
                </c:pt>
                <c:pt idx="154">
                  <c:v>836.54278564453125</c:v>
                </c:pt>
                <c:pt idx="155">
                  <c:v>873.43377685546875</c:v>
                </c:pt>
                <c:pt idx="156">
                  <c:v>484.02032470703125</c:v>
                </c:pt>
                <c:pt idx="157">
                  <c:v>832.64373779296875</c:v>
                </c:pt>
                <c:pt idx="158">
                  <c:v>860.43695068359375</c:v>
                </c:pt>
                <c:pt idx="159">
                  <c:v>863.73614501953125</c:v>
                </c:pt>
                <c:pt idx="160">
                  <c:v>849.83953857421875</c:v>
                </c:pt>
                <c:pt idx="161">
                  <c:v>868.33502197265625</c:v>
                </c:pt>
                <c:pt idx="162">
                  <c:v>1182.558349609375</c:v>
                </c:pt>
                <c:pt idx="163">
                  <c:v>1078.6837158203125</c:v>
                </c:pt>
                <c:pt idx="164">
                  <c:v>1011.7999877929688</c:v>
                </c:pt>
                <c:pt idx="165">
                  <c:v>1041.99267578125</c:v>
                </c:pt>
                <c:pt idx="166">
                  <c:v>1000.5027465820313</c:v>
                </c:pt>
                <c:pt idx="167">
                  <c:v>1039.393310546875</c:v>
                </c:pt>
                <c:pt idx="168">
                  <c:v>586.70379638671875</c:v>
                </c:pt>
                <c:pt idx="169">
                  <c:v>901.52691650390625</c:v>
                </c:pt>
                <c:pt idx="170">
                  <c:v>1031.6951904296875</c:v>
                </c:pt>
                <c:pt idx="171">
                  <c:v>1003.8019409179688</c:v>
                </c:pt>
                <c:pt idx="172">
                  <c:v>1045.99169921875</c:v>
                </c:pt>
                <c:pt idx="173">
                  <c:v>608.69842529296875</c:v>
                </c:pt>
                <c:pt idx="174">
                  <c:v>850</c:v>
                </c:pt>
                <c:pt idx="175">
                  <c:v>1025.5966796875</c:v>
                </c:pt>
                <c:pt idx="176">
                  <c:v>1042.8924560546875</c:v>
                </c:pt>
                <c:pt idx="177">
                  <c:v>1015.2991333007813</c:v>
                </c:pt>
                <c:pt idx="178">
                  <c:v>868.43499755859375</c:v>
                </c:pt>
                <c:pt idx="179">
                  <c:v>681.78057861328125</c:v>
                </c:pt>
                <c:pt idx="180">
                  <c:v>1005.5015258789063</c:v>
                </c:pt>
                <c:pt idx="181">
                  <c:v>553.11199951171875</c:v>
                </c:pt>
                <c:pt idx="182">
                  <c:v>600</c:v>
                </c:pt>
                <c:pt idx="183">
                  <c:v>530.21759033203125</c:v>
                </c:pt>
                <c:pt idx="184">
                  <c:v>1046.991455078125</c:v>
                </c:pt>
                <c:pt idx="185">
                  <c:v>1078.983642578125</c:v>
                </c:pt>
                <c:pt idx="186">
                  <c:v>1151.2659912109375</c:v>
                </c:pt>
                <c:pt idx="187">
                  <c:v>1124.572509765625</c:v>
                </c:pt>
                <c:pt idx="188">
                  <c:v>1101.4781494140625</c:v>
                </c:pt>
                <c:pt idx="189">
                  <c:v>1110.975830078125</c:v>
                </c:pt>
                <c:pt idx="190">
                  <c:v>727.26947021484375</c:v>
                </c:pt>
                <c:pt idx="191">
                  <c:v>1221.0489501953125</c:v>
                </c:pt>
                <c:pt idx="192">
                  <c:v>1171.2611083984375</c:v>
                </c:pt>
                <c:pt idx="193">
                  <c:v>1168.36181640625</c:v>
                </c:pt>
                <c:pt idx="194">
                  <c:v>1188.4569091796875</c:v>
                </c:pt>
                <c:pt idx="195">
                  <c:v>1230.2467041015625</c:v>
                </c:pt>
                <c:pt idx="196">
                  <c:v>1244.6431884765625</c:v>
                </c:pt>
                <c:pt idx="197">
                  <c:v>1141.16845703125</c:v>
                </c:pt>
                <c:pt idx="198">
                  <c:v>1212.8509521484375</c:v>
                </c:pt>
                <c:pt idx="199">
                  <c:v>1039.2933349609375</c:v>
                </c:pt>
                <c:pt idx="200">
                  <c:v>1290.132080078125</c:v>
                </c:pt>
                <c:pt idx="201">
                  <c:v>1273.6361083984375</c:v>
                </c:pt>
                <c:pt idx="202">
                  <c:v>1285.8331298828125</c:v>
                </c:pt>
                <c:pt idx="203">
                  <c:v>1279.9345703125</c:v>
                </c:pt>
                <c:pt idx="204">
                  <c:v>1237.14501953125</c:v>
                </c:pt>
                <c:pt idx="205">
                  <c:v>1265.8380126953125</c:v>
                </c:pt>
                <c:pt idx="206">
                  <c:v>1196.954833984375</c:v>
                </c:pt>
                <c:pt idx="207">
                  <c:v>925.02117919921875</c:v>
                </c:pt>
                <c:pt idx="208">
                  <c:v>959.31280517578125</c:v>
                </c:pt>
                <c:pt idx="209">
                  <c:v>865.93560791015625</c:v>
                </c:pt>
                <c:pt idx="210">
                  <c:v>1143.0679931640625</c:v>
                </c:pt>
                <c:pt idx="211">
                  <c:v>658.48626708984375</c:v>
                </c:pt>
                <c:pt idx="212">
                  <c:v>1126.77197265625</c:v>
                </c:pt>
                <c:pt idx="213">
                  <c:v>1131.8707275390625</c:v>
                </c:pt>
                <c:pt idx="214">
                  <c:v>1096.0794677734375</c:v>
                </c:pt>
                <c:pt idx="215">
                  <c:v>1078.3837890625</c:v>
                </c:pt>
                <c:pt idx="216">
                  <c:v>1196.4549560546875</c:v>
                </c:pt>
                <c:pt idx="217">
                  <c:v>1161.8634033203125</c:v>
                </c:pt>
                <c:pt idx="218">
                  <c:v>1169.96142578125</c:v>
                </c:pt>
                <c:pt idx="219">
                  <c:v>1167.362060546875</c:v>
                </c:pt>
                <c:pt idx="220">
                  <c:v>1150.966064453125</c:v>
                </c:pt>
                <c:pt idx="221">
                  <c:v>1125.17236328125</c:v>
                </c:pt>
                <c:pt idx="222">
                  <c:v>1203.0533447265625</c:v>
                </c:pt>
                <c:pt idx="223">
                  <c:v>1161.363525390625</c:v>
                </c:pt>
                <c:pt idx="224">
                  <c:v>1206.552490234375</c:v>
                </c:pt>
                <c:pt idx="225">
                  <c:v>1147.2669677734375</c:v>
                </c:pt>
                <c:pt idx="226">
                  <c:v>1018.0984497070313</c:v>
                </c:pt>
                <c:pt idx="227">
                  <c:v>1157.564453125</c:v>
                </c:pt>
                <c:pt idx="228">
                  <c:v>1170.6612548828125</c:v>
                </c:pt>
                <c:pt idx="229">
                  <c:v>1155.0650634765625</c:v>
                </c:pt>
                <c:pt idx="230">
                  <c:v>1119.773681640625</c:v>
                </c:pt>
                <c:pt idx="231">
                  <c:v>820.04681396484375</c:v>
                </c:pt>
                <c:pt idx="232">
                  <c:v>956.41351318359375</c:v>
                </c:pt>
                <c:pt idx="233">
                  <c:v>853.13873291015625</c:v>
                </c:pt>
                <c:pt idx="234">
                  <c:v>904.62615966796875</c:v>
                </c:pt>
                <c:pt idx="235">
                  <c:v>845.74053955078125</c:v>
                </c:pt>
                <c:pt idx="236">
                  <c:v>781.05633544921875</c:v>
                </c:pt>
                <c:pt idx="237">
                  <c:v>970.11016845703125</c:v>
                </c:pt>
                <c:pt idx="238">
                  <c:v>907.82537841796875</c:v>
                </c:pt>
                <c:pt idx="239">
                  <c:v>1037.0938720703125</c:v>
                </c:pt>
                <c:pt idx="240">
                  <c:v>750.06390380859375</c:v>
                </c:pt>
                <c:pt idx="241">
                  <c:v>648.48870849609375</c:v>
                </c:pt>
                <c:pt idx="242">
                  <c:v>623.19488525390625</c:v>
                </c:pt>
                <c:pt idx="243">
                  <c:v>613.29730224609375</c:v>
                </c:pt>
                <c:pt idx="244">
                  <c:v>652.58770751953125</c:v>
                </c:pt>
                <c:pt idx="245">
                  <c:v>597.50115966796875</c:v>
                </c:pt>
                <c:pt idx="246">
                  <c:v>615.59674072265625</c:v>
                </c:pt>
                <c:pt idx="247">
                  <c:v>718.77154541015625</c:v>
                </c:pt>
                <c:pt idx="248">
                  <c:v>867.53521728515625</c:v>
                </c:pt>
                <c:pt idx="249">
                  <c:v>596.50140380859375</c:v>
                </c:pt>
                <c:pt idx="250">
                  <c:v>599.50067138671875</c:v>
                </c:pt>
                <c:pt idx="251">
                  <c:v>695.87713623046875</c:v>
                </c:pt>
                <c:pt idx="252">
                  <c:v>585.50408935546875</c:v>
                </c:pt>
                <c:pt idx="253">
                  <c:v>538.81549072265625</c:v>
                </c:pt>
                <c:pt idx="254">
                  <c:v>560.41021728515625</c:v>
                </c:pt>
                <c:pt idx="255">
                  <c:v>684.97979736328125</c:v>
                </c:pt>
                <c:pt idx="256">
                  <c:v>692.67791748046875</c:v>
                </c:pt>
                <c:pt idx="257">
                  <c:v>469.11941528320313</c:v>
                </c:pt>
                <c:pt idx="258">
                  <c:v>411.61590576171875</c:v>
                </c:pt>
                <c:pt idx="259">
                  <c:v>437.61749267578125</c:v>
                </c:pt>
                <c:pt idx="260">
                  <c:v>394.41485595703125</c:v>
                </c:pt>
                <c:pt idx="261">
                  <c:v>729.76885986328125</c:v>
                </c:pt>
                <c:pt idx="262">
                  <c:v>500</c:v>
                </c:pt>
                <c:pt idx="263">
                  <c:v>434.6173095703125</c:v>
                </c:pt>
                <c:pt idx="264">
                  <c:v>538.51556396484375</c:v>
                </c:pt>
                <c:pt idx="265">
                  <c:v>458.11874389648438</c:v>
                </c:pt>
                <c:pt idx="266">
                  <c:v>522.71942138671875</c:v>
                </c:pt>
                <c:pt idx="267">
                  <c:v>527.01837158203125</c:v>
                </c:pt>
                <c:pt idx="268">
                  <c:v>157.50041198730469</c:v>
                </c:pt>
                <c:pt idx="269">
                  <c:v>835.54302978515625</c:v>
                </c:pt>
                <c:pt idx="270">
                  <c:v>307.10952758789063</c:v>
                </c:pt>
                <c:pt idx="271">
                  <c:v>503.021484375</c:v>
                </c:pt>
                <c:pt idx="272">
                  <c:v>115.59880828857422</c:v>
                </c:pt>
                <c:pt idx="273">
                  <c:v>848.83978271484375</c:v>
                </c:pt>
                <c:pt idx="274">
                  <c:v>112.49885559082031</c:v>
                </c:pt>
                <c:pt idx="275">
                  <c:v>868.03509521484375</c:v>
                </c:pt>
                <c:pt idx="276">
                  <c:v>69.099517822265625</c:v>
                </c:pt>
                <c:pt idx="277">
                  <c:v>578.80572509765625</c:v>
                </c:pt>
                <c:pt idx="278">
                  <c:v>578.70574951171875</c:v>
                </c:pt>
                <c:pt idx="279">
                  <c:v>299.20904541015625</c:v>
                </c:pt>
                <c:pt idx="280">
                  <c:v>765.46014404296875</c:v>
                </c:pt>
                <c:pt idx="281">
                  <c:v>29.800077438354492</c:v>
                </c:pt>
                <c:pt idx="282">
                  <c:v>839.64202880859375</c:v>
                </c:pt>
                <c:pt idx="283">
                  <c:v>371.91348266601563</c:v>
                </c:pt>
                <c:pt idx="284">
                  <c:v>431.01708984375</c:v>
                </c:pt>
                <c:pt idx="285">
                  <c:v>411.11587524414063</c:v>
                </c:pt>
                <c:pt idx="286">
                  <c:v>41.799934387207031</c:v>
                </c:pt>
                <c:pt idx="287">
                  <c:v>609.79815673828125</c:v>
                </c:pt>
                <c:pt idx="288">
                  <c:v>385.414306640625</c:v>
                </c:pt>
                <c:pt idx="289">
                  <c:v>509.32186889648438</c:v>
                </c:pt>
                <c:pt idx="290">
                  <c:v>186.90220642089844</c:v>
                </c:pt>
                <c:pt idx="291">
                  <c:v>538.21563720703125</c:v>
                </c:pt>
                <c:pt idx="292">
                  <c:v>246.40583801269531</c:v>
                </c:pt>
                <c:pt idx="293">
                  <c:v>457.21868896484375</c:v>
                </c:pt>
                <c:pt idx="294">
                  <c:v>488.62060546875</c:v>
                </c:pt>
                <c:pt idx="295">
                  <c:v>76.099411010742188</c:v>
                </c:pt>
                <c:pt idx="296">
                  <c:v>560.81011962890625</c:v>
                </c:pt>
                <c:pt idx="297">
                  <c:v>381.11404418945313</c:v>
                </c:pt>
                <c:pt idx="298">
                  <c:v>388.51449584960938</c:v>
                </c:pt>
                <c:pt idx="299">
                  <c:v>123.49868774414063</c:v>
                </c:pt>
                <c:pt idx="300">
                  <c:v>499.72128295898438</c:v>
                </c:pt>
                <c:pt idx="301">
                  <c:v>237.80531311035156</c:v>
                </c:pt>
                <c:pt idx="302">
                  <c:v>531.21734619140625</c:v>
                </c:pt>
                <c:pt idx="303">
                  <c:v>161.50065612792969</c:v>
                </c:pt>
                <c:pt idx="304">
                  <c:v>542.21466064453125</c:v>
                </c:pt>
                <c:pt idx="305">
                  <c:v>452.91842651367188</c:v>
                </c:pt>
                <c:pt idx="306">
                  <c:v>389.11453247070313</c:v>
                </c:pt>
                <c:pt idx="307">
                  <c:v>33.50006103515625</c:v>
                </c:pt>
                <c:pt idx="308">
                  <c:v>602.79986572265625</c:v>
                </c:pt>
                <c:pt idx="309">
                  <c:v>204.80329895019531</c:v>
                </c:pt>
                <c:pt idx="310">
                  <c:v>498.32119750976563</c:v>
                </c:pt>
                <c:pt idx="311">
                  <c:v>281.0079345703125</c:v>
                </c:pt>
                <c:pt idx="312">
                  <c:v>429.11697387695313</c:v>
                </c:pt>
                <c:pt idx="313">
                  <c:v>273.50747680664063</c:v>
                </c:pt>
                <c:pt idx="314">
                  <c:v>418.91635131835938</c:v>
                </c:pt>
                <c:pt idx="315">
                  <c:v>378.71389770507813</c:v>
                </c:pt>
                <c:pt idx="316">
                  <c:v>373.21356201171875</c:v>
                </c:pt>
                <c:pt idx="317">
                  <c:v>368.46786499023438</c:v>
                </c:pt>
                <c:pt idx="318">
                  <c:v>376.90472412109375</c:v>
                </c:pt>
                <c:pt idx="319">
                  <c:v>406.77273559570313</c:v>
                </c:pt>
                <c:pt idx="320">
                  <c:v>382.7525634765625</c:v>
                </c:pt>
                <c:pt idx="321">
                  <c:v>342.63339233398438</c:v>
                </c:pt>
                <c:pt idx="322">
                  <c:v>371.65380859375</c:v>
                </c:pt>
                <c:pt idx="323">
                  <c:v>405.04672241210938</c:v>
                </c:pt>
                <c:pt idx="324">
                  <c:v>376.40994262695313</c:v>
                </c:pt>
                <c:pt idx="325">
                  <c:v>413.93777465820313</c:v>
                </c:pt>
                <c:pt idx="326">
                  <c:v>275.14053344726563</c:v>
                </c:pt>
                <c:pt idx="327">
                  <c:v>291.44189453125</c:v>
                </c:pt>
                <c:pt idx="328">
                  <c:v>542.16217041015625</c:v>
                </c:pt>
                <c:pt idx="329">
                  <c:v>536.2835693359375</c:v>
                </c:pt>
                <c:pt idx="330">
                  <c:v>261.76803588867188</c:v>
                </c:pt>
                <c:pt idx="331">
                  <c:v>519.03564453125</c:v>
                </c:pt>
                <c:pt idx="332">
                  <c:v>238.53570556640625</c:v>
                </c:pt>
                <c:pt idx="333">
                  <c:v>574.91558837890625</c:v>
                </c:pt>
                <c:pt idx="334">
                  <c:v>216.86280822753906</c:v>
                </c:pt>
                <c:pt idx="335">
                  <c:v>508.04153442382813</c:v>
                </c:pt>
                <c:pt idx="336">
                  <c:v>274.57461547851563</c:v>
                </c:pt>
                <c:pt idx="337">
                  <c:v>488.79046630859375</c:v>
                </c:pt>
                <c:pt idx="338">
                  <c:v>298.23095703125</c:v>
                </c:pt>
                <c:pt idx="339">
                  <c:v>441.81344604492188</c:v>
                </c:pt>
                <c:pt idx="340">
                  <c:v>407.4814453125</c:v>
                </c:pt>
                <c:pt idx="341">
                  <c:v>329.16720581054688</c:v>
                </c:pt>
                <c:pt idx="342">
                  <c:v>362.6680908203125</c:v>
                </c:pt>
                <c:pt idx="343">
                  <c:v>434.8876953125</c:v>
                </c:pt>
                <c:pt idx="344">
                  <c:v>432.52166748046875</c:v>
                </c:pt>
                <c:pt idx="345">
                  <c:v>345.48062133789063</c:v>
                </c:pt>
                <c:pt idx="346">
                  <c:v>371.0927734375</c:v>
                </c:pt>
                <c:pt idx="347">
                  <c:v>403.01690673828125</c:v>
                </c:pt>
                <c:pt idx="348">
                  <c:v>366.28378295898438</c:v>
                </c:pt>
                <c:pt idx="349">
                  <c:v>408.93045043945313</c:v>
                </c:pt>
                <c:pt idx="350">
                  <c:v>366.52130126953125</c:v>
                </c:pt>
                <c:pt idx="351">
                  <c:v>426.93167114257813</c:v>
                </c:pt>
                <c:pt idx="352">
                  <c:v>390.41168212890625</c:v>
                </c:pt>
                <c:pt idx="353">
                  <c:v>417.0682373046875</c:v>
                </c:pt>
                <c:pt idx="354">
                  <c:v>439.89212036132813</c:v>
                </c:pt>
                <c:pt idx="355">
                  <c:v>363.28082275390625</c:v>
                </c:pt>
                <c:pt idx="356">
                  <c:v>356.28179931640625</c:v>
                </c:pt>
                <c:pt idx="357">
                  <c:v>425.31356811523438</c:v>
                </c:pt>
                <c:pt idx="358">
                  <c:v>370.484619140625</c:v>
                </c:pt>
                <c:pt idx="359">
                  <c:v>460.44668579101563</c:v>
                </c:pt>
                <c:pt idx="360">
                  <c:v>398.61044311523438</c:v>
                </c:pt>
                <c:pt idx="361">
                  <c:v>431.49905395507813</c:v>
                </c:pt>
                <c:pt idx="362">
                  <c:v>375.61093139648438</c:v>
                </c:pt>
                <c:pt idx="363">
                  <c:v>483.5126953125</c:v>
                </c:pt>
                <c:pt idx="364">
                  <c:v>431.42205810546875</c:v>
                </c:pt>
                <c:pt idx="365">
                  <c:v>446.2032470703125</c:v>
                </c:pt>
              </c:numCache>
            </c:numRef>
          </c:val>
          <c:smooth val="0"/>
          <c:extLst>
            <c:ext xmlns:c16="http://schemas.microsoft.com/office/drawing/2014/chart" uri="{C3380CC4-5D6E-409C-BE32-E72D297353CC}">
              <c16:uniqueId val="{00000000-411C-404E-AAA5-320F8868F4EA}"/>
            </c:ext>
          </c:extLst>
        </c:ser>
        <c:dLbls>
          <c:showLegendKey val="0"/>
          <c:showVal val="0"/>
          <c:showCatName val="0"/>
          <c:showSerName val="0"/>
          <c:showPercent val="0"/>
          <c:showBubbleSize val="0"/>
        </c:dLbls>
        <c:smooth val="0"/>
        <c:axId val="1768667216"/>
        <c:axId val="1768667696"/>
      </c:lineChart>
      <c:catAx>
        <c:axId val="176866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667696"/>
        <c:crosses val="autoZero"/>
        <c:auto val="1"/>
        <c:lblAlgn val="ctr"/>
        <c:lblOffset val="100"/>
        <c:noMultiLvlLbl val="0"/>
      </c:catAx>
      <c:valAx>
        <c:axId val="1768667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667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6">
      <a:dk1>
        <a:srgbClr val="398F98"/>
      </a:dk1>
      <a:lt1>
        <a:sysClr val="window" lastClr="FFFFFF"/>
      </a:lt1>
      <a:dk2>
        <a:srgbClr val="398F98"/>
      </a:dk2>
      <a:lt2>
        <a:srgbClr val="CEDBE6"/>
      </a:lt2>
      <a:accent1>
        <a:srgbClr val="000000"/>
      </a:accent1>
      <a:accent2>
        <a:srgbClr val="398F98"/>
      </a:accent2>
      <a:accent3>
        <a:srgbClr val="9AD3D9"/>
      </a:accent3>
      <a:accent4>
        <a:srgbClr val="7A8C8E"/>
      </a:accent4>
      <a:accent5>
        <a:srgbClr val="58B6C0"/>
      </a:accent5>
      <a:accent6>
        <a:srgbClr val="CAD53F"/>
      </a:accent6>
      <a:hlink>
        <a:srgbClr val="FFFFFF"/>
      </a:hlink>
      <a:folHlink>
        <a:srgbClr val="00000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5E3A67-9A9E-44C1-A00C-2F5D63250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11</Pages>
  <Words>1862</Words>
  <Characters>10617</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Berkey</dc:creator>
  <cp:keywords/>
  <dc:description/>
  <cp:lastModifiedBy>Kaleb Leskiw</cp:lastModifiedBy>
  <cp:revision>16</cp:revision>
  <cp:lastPrinted>2024-06-13T15:02:00Z</cp:lastPrinted>
  <dcterms:created xsi:type="dcterms:W3CDTF">2025-06-19T19:44:00Z</dcterms:created>
  <dcterms:modified xsi:type="dcterms:W3CDTF">2025-07-02T14:27:00Z</dcterms:modified>
</cp:coreProperties>
</file>